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A4B38" w14:textId="77777777" w:rsidR="00337060" w:rsidRPr="00D51EA3" w:rsidRDefault="00337060" w:rsidP="00337060">
      <w:pPr>
        <w:jc w:val="center"/>
        <w:rPr>
          <w:rFonts w:ascii="Calibri" w:hAnsi="Calibri" w:cs="Calibri"/>
          <w:sz w:val="52"/>
          <w:szCs w:val="52"/>
        </w:rPr>
      </w:pPr>
    </w:p>
    <w:p w14:paraId="0AF3969E" w14:textId="77777777" w:rsidR="00337060" w:rsidRPr="00D51EA3" w:rsidRDefault="00337060" w:rsidP="00337060">
      <w:pPr>
        <w:jc w:val="center"/>
        <w:rPr>
          <w:rFonts w:ascii="Calibri" w:hAnsi="Calibri" w:cs="Calibri"/>
          <w:sz w:val="52"/>
          <w:szCs w:val="52"/>
        </w:rPr>
      </w:pPr>
    </w:p>
    <w:p w14:paraId="49D45A86" w14:textId="65E485F3" w:rsidR="00337060" w:rsidRPr="00D51EA3" w:rsidRDefault="00337060" w:rsidP="00337060">
      <w:pPr>
        <w:jc w:val="center"/>
        <w:rPr>
          <w:rFonts w:ascii="Calibri" w:hAnsi="Calibri" w:cs="Calibri"/>
          <w:sz w:val="52"/>
          <w:szCs w:val="52"/>
        </w:rPr>
      </w:pPr>
      <w:r w:rsidRPr="00D51EA3">
        <w:rPr>
          <w:rFonts w:ascii="Calibri" w:hAnsi="Calibri" w:cs="Calibri"/>
          <w:sz w:val="52"/>
          <w:szCs w:val="52"/>
        </w:rPr>
        <w:t>VNITŘNÍ ŘÁD</w:t>
      </w:r>
    </w:p>
    <w:p w14:paraId="04E671B0" w14:textId="3DE5EEFC" w:rsidR="00337060" w:rsidRPr="00D51EA3" w:rsidRDefault="00337060" w:rsidP="00337060">
      <w:pPr>
        <w:rPr>
          <w:rFonts w:ascii="Calibri" w:hAnsi="Calibri" w:cs="Calibri"/>
        </w:rPr>
      </w:pPr>
      <w:r w:rsidRPr="00D51EA3">
        <w:rPr>
          <w:rFonts w:ascii="Calibri" w:hAnsi="Calibri" w:cs="Calibri"/>
          <w:noProof/>
        </w:rPr>
        <w:drawing>
          <wp:inline distT="0" distB="0" distL="0" distR="0" wp14:anchorId="360FF98B" wp14:editId="4A279913">
            <wp:extent cx="5760720" cy="3380740"/>
            <wp:effectExtent l="0" t="0" r="5080" b="0"/>
            <wp:docPr id="1095455034" name="Obrázek 1" descr="Obsah obrázku Grafika, grafický design, klipart, log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455034" name="Obrázek 1" descr="Obsah obrázku Grafika, grafický design, klipart, logo&#10;&#10;Obsah generovaný pomocí AI může být nesprávný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35D8D" w14:textId="77777777" w:rsidR="00337060" w:rsidRPr="00D51EA3" w:rsidRDefault="00337060" w:rsidP="00337060">
      <w:pPr>
        <w:rPr>
          <w:rFonts w:ascii="Calibri" w:hAnsi="Calibri" w:cs="Calibri"/>
        </w:rPr>
      </w:pPr>
    </w:p>
    <w:p w14:paraId="763D8127" w14:textId="77777777" w:rsidR="00337060" w:rsidRPr="00D51EA3" w:rsidRDefault="00337060" w:rsidP="00337060">
      <w:pPr>
        <w:rPr>
          <w:rFonts w:ascii="Calibri" w:hAnsi="Calibri" w:cs="Calibri"/>
        </w:rPr>
      </w:pPr>
    </w:p>
    <w:p w14:paraId="380F8BC4" w14:textId="77777777" w:rsidR="00337060" w:rsidRPr="00D51EA3" w:rsidRDefault="00337060" w:rsidP="00337060">
      <w:pPr>
        <w:rPr>
          <w:rFonts w:ascii="Calibri" w:hAnsi="Calibri" w:cs="Calibri"/>
        </w:rPr>
      </w:pPr>
    </w:p>
    <w:p w14:paraId="6F1EC1A4" w14:textId="77777777" w:rsidR="00337060" w:rsidRPr="00D51EA3" w:rsidRDefault="00337060" w:rsidP="00337060">
      <w:pPr>
        <w:rPr>
          <w:rFonts w:ascii="Calibri" w:hAnsi="Calibri" w:cs="Calibri"/>
        </w:rPr>
      </w:pPr>
    </w:p>
    <w:p w14:paraId="7DCFDFA1" w14:textId="77777777" w:rsidR="00337060" w:rsidRPr="00D51EA3" w:rsidRDefault="00337060" w:rsidP="00337060">
      <w:pPr>
        <w:rPr>
          <w:rFonts w:ascii="Calibri" w:hAnsi="Calibri" w:cs="Calibri"/>
        </w:rPr>
      </w:pPr>
    </w:p>
    <w:p w14:paraId="17BF1732" w14:textId="77777777" w:rsidR="00337060" w:rsidRPr="00D51EA3" w:rsidRDefault="00337060" w:rsidP="00337060">
      <w:pPr>
        <w:rPr>
          <w:rFonts w:ascii="Calibri" w:hAnsi="Calibri" w:cs="Calibri"/>
        </w:rPr>
      </w:pPr>
    </w:p>
    <w:p w14:paraId="550CC6FF" w14:textId="77777777" w:rsidR="00337060" w:rsidRPr="00D51EA3" w:rsidRDefault="00337060" w:rsidP="00337060">
      <w:pPr>
        <w:rPr>
          <w:rFonts w:ascii="Calibri" w:hAnsi="Calibri" w:cs="Calibri"/>
        </w:rPr>
      </w:pPr>
    </w:p>
    <w:p w14:paraId="759C7448" w14:textId="77777777" w:rsidR="00337060" w:rsidRPr="00D51EA3" w:rsidRDefault="00337060" w:rsidP="00337060">
      <w:pPr>
        <w:rPr>
          <w:rFonts w:ascii="Calibri" w:hAnsi="Calibri" w:cs="Calibri"/>
        </w:rPr>
      </w:pPr>
    </w:p>
    <w:p w14:paraId="61EC52BB" w14:textId="225A19CC" w:rsidR="00337060" w:rsidRPr="00D51EA3" w:rsidRDefault="00337060" w:rsidP="00337060">
      <w:pPr>
        <w:rPr>
          <w:rFonts w:ascii="Calibri" w:hAnsi="Calibri" w:cs="Calibri"/>
        </w:rPr>
      </w:pPr>
      <w:r w:rsidRPr="00D51EA3">
        <w:rPr>
          <w:rFonts w:ascii="Calibri" w:hAnsi="Calibri" w:cs="Calibri"/>
        </w:rPr>
        <w:t>Střední škola a základní škola Klášterec nad Ohří, DDM Volňásek</w:t>
      </w:r>
      <w:r w:rsidRPr="00D51EA3">
        <w:rPr>
          <w:rFonts w:ascii="Calibri" w:hAnsi="Calibri" w:cs="Calibri"/>
        </w:rPr>
        <w:br/>
      </w:r>
      <w:proofErr w:type="spellStart"/>
      <w:r w:rsidRPr="00D51EA3">
        <w:rPr>
          <w:rFonts w:ascii="Calibri" w:hAnsi="Calibri" w:cs="Calibri"/>
        </w:rPr>
        <w:t>Petlérská</w:t>
      </w:r>
      <w:proofErr w:type="spellEnd"/>
      <w:r w:rsidRPr="00D51EA3">
        <w:rPr>
          <w:rFonts w:ascii="Calibri" w:hAnsi="Calibri" w:cs="Calibri"/>
        </w:rPr>
        <w:t xml:space="preserve"> 447, 431 51 Klášterec nad Ohří</w:t>
      </w:r>
      <w:r w:rsidRPr="00D51EA3">
        <w:rPr>
          <w:rFonts w:ascii="Calibri" w:hAnsi="Calibri" w:cs="Calibri"/>
        </w:rPr>
        <w:br/>
        <w:t>Zřizovatel: Město Klášterec nad Ohří, nám. E. Beneše 85</w:t>
      </w:r>
      <w:r w:rsidRPr="00D51EA3">
        <w:rPr>
          <w:rFonts w:ascii="Calibri" w:hAnsi="Calibri" w:cs="Calibri"/>
        </w:rPr>
        <w:br/>
        <w:t>Právní forma: příspěvková organizace</w:t>
      </w:r>
      <w:r w:rsidRPr="00D51EA3">
        <w:rPr>
          <w:rFonts w:ascii="Calibri" w:hAnsi="Calibri" w:cs="Calibri"/>
        </w:rPr>
        <w:br/>
        <w:t>IČO: 46787496</w:t>
      </w:r>
    </w:p>
    <w:p w14:paraId="2A755AB6" w14:textId="20E89AF1" w:rsidR="00D5228B" w:rsidRDefault="00D5228B">
      <w:pPr>
        <w:rPr>
          <w:rFonts w:ascii="Calibri" w:hAnsi="Calibri" w:cs="Calibri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id w:val="-374937470"/>
        <w:docPartObj>
          <w:docPartGallery w:val="Table of Contents"/>
          <w:docPartUnique/>
        </w:docPartObj>
      </w:sdtPr>
      <w:sdtContent>
        <w:p w14:paraId="7D71B7C1" w14:textId="2D7F53C6" w:rsidR="00D5228B" w:rsidRDefault="00D5228B">
          <w:pPr>
            <w:pStyle w:val="Nadpisobsahu"/>
          </w:pPr>
          <w:r>
            <w:t>Obsah</w:t>
          </w:r>
        </w:p>
        <w:p w14:paraId="05E41D80" w14:textId="1C3668B2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>TOC \o "1-3" \h \z \u</w:instrText>
          </w:r>
          <w:r>
            <w:rPr>
              <w:b w:val="0"/>
              <w:bCs w:val="0"/>
            </w:rPr>
            <w:fldChar w:fldCharType="separate"/>
          </w:r>
          <w:hyperlink w:anchor="_Toc224479251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I. Úvodní ustanovení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4C6DE7" w14:textId="3CF9DDE7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52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0E572" w14:textId="40B4B7CE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53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II.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0F3EE6" w14:textId="3B28F092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54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II. Podmínky přijímání a úplata za zájmové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CDA63" w14:textId="585B26D3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55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I. Podmínky přijímání do zájmového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30A30" w14:textId="1D172F03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56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II. Úplata za zájmové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AC7CC" w14:textId="68FE3B23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57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III. Práva účastníků, jejich zákonných zástupců a dalších účastníků aktivit DDM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FE0C1" w14:textId="4B38AD2A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58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IV. Povinnosti účastníků, jejich zákonných zástupců a dalších účastníků aktivit DDM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E51DD" w14:textId="440947C1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59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V. Bezpečnost a ochrana zdraví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7479B" w14:textId="6798119B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60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VI. Zaměstnanci DDM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2C140" w14:textId="21C0DF4C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61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 – Povinnosti všech zaměstnanců DDM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FC9A14" w14:textId="512C1789" w:rsidR="00D5228B" w:rsidRDefault="00D5228B">
          <w:pPr>
            <w:pStyle w:val="Obsah2"/>
            <w:tabs>
              <w:tab w:val="right" w:leader="dot" w:pos="9062"/>
            </w:tabs>
            <w:rPr>
              <w:noProof/>
            </w:rPr>
          </w:pPr>
          <w:hyperlink w:anchor="_Toc224479262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Článek II – Povinnosti pedagogických pracovníků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FC556" w14:textId="5E5FE607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63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VII. Provoz a organizace činnosti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24671" w14:textId="03F4B0C5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64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VIII. Zacházení s majetkem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C51A7E" w14:textId="511143D6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65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IX. Ukončení účasti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62B83" w14:textId="0971C7C0" w:rsidR="00D5228B" w:rsidRDefault="00D5228B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224479266" w:history="1">
            <w:r w:rsidRPr="00A51C10">
              <w:rPr>
                <w:rStyle w:val="Hypertextovodkaz"/>
                <w:rFonts w:ascii="Calibri" w:hAnsi="Calibri" w:cs="Calibri"/>
                <w:noProof/>
              </w:rPr>
              <w:t>Část X. Závěrečná ustanovení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_Toc224479266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33A53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3563C" w14:textId="6BEAE5D0" w:rsidR="00D5228B" w:rsidRDefault="00D5228B">
          <w:r>
            <w:rPr>
              <w:b/>
              <w:bCs/>
            </w:rPr>
            <w:fldChar w:fldCharType="end"/>
          </w:r>
        </w:p>
      </w:sdtContent>
    </w:sdt>
    <w:p w14:paraId="15C77BE4" w14:textId="5C656F55" w:rsidR="00337060" w:rsidRPr="00D51EA3" w:rsidRDefault="00D5228B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587D2BA" w14:textId="77777777" w:rsidR="00CC5E2E" w:rsidRPr="00D51EA3" w:rsidRDefault="00CC5E2E" w:rsidP="00D5228B">
      <w:pPr>
        <w:pStyle w:val="Nadpis1"/>
        <w:spacing w:before="0"/>
        <w:rPr>
          <w:rFonts w:ascii="Calibri" w:hAnsi="Calibri" w:cs="Calibri"/>
        </w:rPr>
      </w:pPr>
      <w:bookmarkStart w:id="0" w:name="_Toc224479251"/>
      <w:r w:rsidRPr="00D51EA3">
        <w:rPr>
          <w:rFonts w:ascii="Calibri" w:hAnsi="Calibri" w:cs="Calibri"/>
        </w:rPr>
        <w:lastRenderedPageBreak/>
        <w:t>Část I. Úvodní ustanovení</w:t>
      </w:r>
      <w:bookmarkEnd w:id="0"/>
    </w:p>
    <w:p w14:paraId="08AE8101" w14:textId="1F974FE9" w:rsidR="00CC5E2E" w:rsidRPr="00D51EA3" w:rsidRDefault="00CC5E2E" w:rsidP="00D5228B">
      <w:pPr>
        <w:pStyle w:val="Nadpis2"/>
        <w:spacing w:before="0"/>
        <w:rPr>
          <w:rFonts w:ascii="Calibri" w:hAnsi="Calibri" w:cs="Calibri"/>
        </w:rPr>
      </w:pPr>
      <w:bookmarkStart w:id="1" w:name="_Toc224479252"/>
      <w:r w:rsidRPr="00D51EA3">
        <w:rPr>
          <w:rFonts w:ascii="Calibri" w:hAnsi="Calibri" w:cs="Calibri"/>
        </w:rPr>
        <w:t>Článek I.</w:t>
      </w:r>
      <w:bookmarkEnd w:id="1"/>
    </w:p>
    <w:p w14:paraId="031E9FFF" w14:textId="2D1D8DBB" w:rsidR="00CC5E2E" w:rsidRPr="00D51EA3" w:rsidRDefault="00CC5E2E" w:rsidP="00D51EA3">
      <w:pPr>
        <w:pStyle w:val="Odstavecseseznamem"/>
        <w:numPr>
          <w:ilvl w:val="0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Vnitřní řád Domu dětí a mládeže Volňásek (dále jen DDM) upravuje:</w:t>
      </w:r>
    </w:p>
    <w:p w14:paraId="2F6FC41D" w14:textId="34200FEA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podmínky přijímání a úplat</w:t>
      </w:r>
      <w:r w:rsidR="00BE59C7" w:rsidRPr="00D51EA3">
        <w:rPr>
          <w:rFonts w:ascii="Calibri" w:hAnsi="Calibri" w:cs="Calibri"/>
        </w:rPr>
        <w:t>a</w:t>
      </w:r>
      <w:r w:rsidRPr="00D51EA3">
        <w:rPr>
          <w:rFonts w:ascii="Calibri" w:hAnsi="Calibri" w:cs="Calibri"/>
        </w:rPr>
        <w:t xml:space="preserve"> za zájmové vzdělávání (dále ZV)</w:t>
      </w:r>
    </w:p>
    <w:p w14:paraId="6DC35E0E" w14:textId="16D18A63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provoz a vnitřní režim zařízení DDM</w:t>
      </w:r>
    </w:p>
    <w:p w14:paraId="37ECE476" w14:textId="4EC2FDFD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práva a povinnosti účastníků ZV</w:t>
      </w:r>
      <w:r w:rsidR="00E0016A" w:rsidRPr="00D51EA3">
        <w:rPr>
          <w:rFonts w:ascii="Calibri" w:hAnsi="Calibri" w:cs="Calibri"/>
        </w:rPr>
        <w:t xml:space="preserve">, </w:t>
      </w:r>
      <w:r w:rsidRPr="00D51EA3">
        <w:rPr>
          <w:rFonts w:ascii="Calibri" w:hAnsi="Calibri" w:cs="Calibri"/>
        </w:rPr>
        <w:t>zákonných zástupců nezletilých účastníků ZV</w:t>
      </w:r>
    </w:p>
    <w:p w14:paraId="160554EB" w14:textId="0324C41B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vzájemné vztahy s pedagogickými pracovníky a některé úkoly zaměstnanců</w:t>
      </w:r>
    </w:p>
    <w:p w14:paraId="02E3DE0D" w14:textId="3EFD4E35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podmínky zajištění bezpečnosti a ochrany zdraví účastníků ZV a jejich ochrany před sociálně patologickými jevy a projevy diskriminace, nepřátelství, šikany, xenofobií nebo násilí</w:t>
      </w:r>
    </w:p>
    <w:p w14:paraId="7ACA5317" w14:textId="469757FE" w:rsidR="00CC5E2E" w:rsidRPr="00D51EA3" w:rsidRDefault="00CC5E2E" w:rsidP="00D51EA3">
      <w:pPr>
        <w:pStyle w:val="Odstavecseseznamem"/>
        <w:numPr>
          <w:ilvl w:val="1"/>
          <w:numId w:val="1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podmínky zacházení s majetkem zařízení a osobním majetkem účastníků ZV</w:t>
      </w:r>
    </w:p>
    <w:p w14:paraId="3EE2864E" w14:textId="0AE1503A" w:rsidR="00CC5E2E" w:rsidRPr="00D51EA3" w:rsidRDefault="00CC5E2E" w:rsidP="00CC5E2E">
      <w:pPr>
        <w:pStyle w:val="Nadpis2"/>
        <w:rPr>
          <w:rFonts w:ascii="Calibri" w:hAnsi="Calibri" w:cs="Calibri"/>
        </w:rPr>
      </w:pPr>
      <w:bookmarkStart w:id="2" w:name="_Toc224479253"/>
      <w:r w:rsidRPr="00D51EA3">
        <w:rPr>
          <w:rFonts w:ascii="Calibri" w:hAnsi="Calibri" w:cs="Calibri"/>
        </w:rPr>
        <w:t>Článek II.</w:t>
      </w:r>
      <w:bookmarkEnd w:id="2"/>
    </w:p>
    <w:p w14:paraId="2EC6E055" w14:textId="77777777" w:rsidR="00D51EA3" w:rsidRPr="00D51EA3" w:rsidRDefault="00CC5E2E" w:rsidP="00D51EA3">
      <w:pPr>
        <w:pStyle w:val="Odstavecseseznamem"/>
        <w:numPr>
          <w:ilvl w:val="0"/>
          <w:numId w:val="3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Vnitřní řád Domu dětí a mládeže Volňásek je vydáván v souladu se:</w:t>
      </w:r>
    </w:p>
    <w:p w14:paraId="145D19AB" w14:textId="77777777" w:rsidR="00D51EA3" w:rsidRPr="00D51EA3" w:rsidRDefault="00CC5E2E" w:rsidP="00D51EA3">
      <w:pPr>
        <w:pStyle w:val="Odstavecseseznamem"/>
        <w:numPr>
          <w:ilvl w:val="1"/>
          <w:numId w:val="34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zákonem č. 561/2004 Sb., o předškolním, základním, středním, vyšším odborném a jiném vzdělávání,</w:t>
      </w:r>
    </w:p>
    <w:p w14:paraId="0B06259F" w14:textId="77777777" w:rsidR="00D51EA3" w:rsidRPr="00D51EA3" w:rsidRDefault="00CC5E2E" w:rsidP="00D51EA3">
      <w:pPr>
        <w:pStyle w:val="Odstavecseseznamem"/>
        <w:numPr>
          <w:ilvl w:val="1"/>
          <w:numId w:val="34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zákonem č. 563/2004 Sb., o pedagogických pracovnících</w:t>
      </w:r>
    </w:p>
    <w:p w14:paraId="0C9E81A7" w14:textId="77777777" w:rsidR="00D51EA3" w:rsidRPr="00D51EA3" w:rsidRDefault="00CC5E2E" w:rsidP="00D51EA3">
      <w:pPr>
        <w:pStyle w:val="Odstavecseseznamem"/>
        <w:numPr>
          <w:ilvl w:val="1"/>
          <w:numId w:val="34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vyhláškou č. 74/2005 Sb., o zájmovém vzdělávání</w:t>
      </w:r>
    </w:p>
    <w:p w14:paraId="7EE9F8A0" w14:textId="77777777" w:rsidR="00D51EA3" w:rsidRPr="00D51EA3" w:rsidRDefault="00CC5E2E" w:rsidP="00D51EA3">
      <w:pPr>
        <w:pStyle w:val="Odstavecseseznamem"/>
        <w:numPr>
          <w:ilvl w:val="1"/>
          <w:numId w:val="34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nařízením vlády č. 75/2005 </w:t>
      </w:r>
      <w:r w:rsidR="00E0016A" w:rsidRPr="00D51EA3">
        <w:rPr>
          <w:rFonts w:ascii="Calibri" w:hAnsi="Calibri" w:cs="Calibri"/>
        </w:rPr>
        <w:t>S</w:t>
      </w:r>
      <w:r w:rsidRPr="00D51EA3">
        <w:rPr>
          <w:rFonts w:ascii="Calibri" w:hAnsi="Calibri" w:cs="Calibri"/>
        </w:rPr>
        <w:t>b., o stanovení rozsahu přímé vyučovací, přímé výchovné, přímé pedagogické činnosti pedagogických pracovníků (dále jen přímé pedagogické činnosti),</w:t>
      </w:r>
    </w:p>
    <w:p w14:paraId="1FCD7FCD" w14:textId="0BF63207" w:rsidR="00CC5E2E" w:rsidRPr="00D51EA3" w:rsidRDefault="00CC5E2E" w:rsidP="00D51EA3">
      <w:pPr>
        <w:pStyle w:val="Odstavecseseznamem"/>
        <w:numPr>
          <w:ilvl w:val="1"/>
          <w:numId w:val="34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zákonem č. 258/2000 Sb., o ochraně zdraví ve znění pozdějších předpisů</w:t>
      </w:r>
    </w:p>
    <w:p w14:paraId="4A1D9CD2" w14:textId="77777777" w:rsidR="00CC5E2E" w:rsidRPr="00D51EA3" w:rsidRDefault="00CC5E2E" w:rsidP="00CC5E2E">
      <w:pPr>
        <w:spacing w:line="240" w:lineRule="auto"/>
        <w:rPr>
          <w:rFonts w:ascii="Calibri" w:hAnsi="Calibri" w:cs="Calibri"/>
        </w:rPr>
      </w:pPr>
    </w:p>
    <w:p w14:paraId="335AE2D5" w14:textId="77777777" w:rsidR="00CC5E2E" w:rsidRPr="00D51EA3" w:rsidRDefault="00CC5E2E" w:rsidP="00D5228B">
      <w:pPr>
        <w:pStyle w:val="Nadpis1"/>
        <w:spacing w:before="0"/>
        <w:rPr>
          <w:rFonts w:ascii="Calibri" w:hAnsi="Calibri" w:cs="Calibri"/>
        </w:rPr>
      </w:pPr>
      <w:bookmarkStart w:id="3" w:name="_Toc224479254"/>
      <w:r w:rsidRPr="00D51EA3">
        <w:rPr>
          <w:rFonts w:ascii="Calibri" w:hAnsi="Calibri" w:cs="Calibri"/>
        </w:rPr>
        <w:t>Část II. Podmínky přijímání a úplata za zájmové vzdělávání</w:t>
      </w:r>
      <w:bookmarkEnd w:id="3"/>
    </w:p>
    <w:p w14:paraId="0E2BBAD0" w14:textId="77777777" w:rsidR="008E7CCE" w:rsidRPr="00D51EA3" w:rsidRDefault="00CC5E2E" w:rsidP="00D5228B">
      <w:pPr>
        <w:pStyle w:val="Nadpis2"/>
        <w:spacing w:before="0"/>
        <w:rPr>
          <w:rFonts w:ascii="Calibri" w:hAnsi="Calibri" w:cs="Calibri"/>
        </w:rPr>
      </w:pPr>
      <w:bookmarkStart w:id="4" w:name="_Toc224479255"/>
      <w:r w:rsidRPr="00D51EA3">
        <w:rPr>
          <w:rFonts w:ascii="Calibri" w:hAnsi="Calibri" w:cs="Calibri"/>
        </w:rPr>
        <w:t>Článek I. Podmínky přijímání do zájmového vzdělávání</w:t>
      </w:r>
      <w:bookmarkEnd w:id="4"/>
    </w:p>
    <w:p w14:paraId="3A5ACB80" w14:textId="56E81111" w:rsidR="008E7CCE" w:rsidRPr="00D51EA3" w:rsidRDefault="008E7CCE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Přijímání do zájmového útvaru (dále jen ZÚ) probíhá na základě vyplnění elektronické (výjimečně listinné) přihlášky až do naplnění kapacity ZÚ a uhrazení úplaty. Evidence účastníků probíhá zpravidla elektronicky a obsahuje povinné údaje vyplývající z § 28: Školský zákon – 561/2004 Sb. (Školní matrika).</w:t>
      </w:r>
    </w:p>
    <w:p w14:paraId="77FC1897" w14:textId="48FAD572" w:rsidR="008E7CCE" w:rsidRPr="00D51EA3" w:rsidRDefault="008E7CCE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Přijímání na tábory (příměstské, výjezdové, pobytové) probíhá na základě vyplnění elektronické (výjimečně listinné) přihlášky až do naplnění kapacity tábora a uhrazení úplaty. Evidence účastníků probíhá zpravidla elektronicky a obsahuje povinné údaje vyplývající z § 28: Školský zákon – 561/2004 Sb. (Školní matrika).</w:t>
      </w:r>
    </w:p>
    <w:p w14:paraId="4E40B82C" w14:textId="33B709DD" w:rsidR="008E7CCE" w:rsidRPr="00D51EA3" w:rsidRDefault="008E7CCE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Přijímání a evidence účastníků na příležitostné akce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probíhá dle povahy akce</w:t>
      </w:r>
      <w:r w:rsidR="00BE59C7" w:rsidRPr="00D51EA3">
        <w:rPr>
          <w:rFonts w:ascii="Calibri" w:hAnsi="Calibri" w:cs="Calibri"/>
        </w:rPr>
        <w:t>.</w:t>
      </w:r>
    </w:p>
    <w:p w14:paraId="20A20539" w14:textId="3AFD4251" w:rsidR="00BE59C7" w:rsidRPr="00D51EA3" w:rsidRDefault="00BE59C7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 případě naplnění kapacity v ZÚ, táborech či příležitostných akcích může DDM přistoupit k evidenci náhradníků. Tato evidence ale není přij</w:t>
      </w:r>
      <w:r w:rsidR="003D57DC" w:rsidRPr="00D51EA3">
        <w:rPr>
          <w:rFonts w:ascii="Calibri" w:hAnsi="Calibri" w:cs="Calibri"/>
        </w:rPr>
        <w:t>etí</w:t>
      </w:r>
      <w:r w:rsidRPr="00D51EA3">
        <w:rPr>
          <w:rFonts w:ascii="Calibri" w:hAnsi="Calibri" w:cs="Calibri"/>
        </w:rPr>
        <w:t>m účastníka dle Školského zákona.</w:t>
      </w:r>
    </w:p>
    <w:p w14:paraId="495ABE7A" w14:textId="343945CF" w:rsidR="00BE59C7" w:rsidRPr="00D51EA3" w:rsidRDefault="00BE59C7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ZÚ, tábory a příležitostné akce mají stanovenu minimální naplněnost pro uskutečnění dané aktivity. Nenaplnění minimálního obsazení může být důvodem pro zrušení přihlášky účastníků z důvodu ekonomické nevyváženosti příjmů a výdajů. Případné platby jsou účastníkům neprodleně vráceny.</w:t>
      </w:r>
    </w:p>
    <w:p w14:paraId="2C89DAD0" w14:textId="33E5FAB3" w:rsidR="00CC5E2E" w:rsidRPr="00D51EA3" w:rsidRDefault="00CC5E2E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lastRenderedPageBreak/>
        <w:t>Počet přijímaných účastníků je limitován předpisy pro zajištění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bezpečnosti a ochrany zdraví účastníků a podmínkami pro kvalitní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zajištění obsahové náplně. Pro některé formy zájmových činností jsou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stanoveny vstupní podmínky, např. věková hranice, zdravotní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způsobilost pro účast na táborových činnostech apod.</w:t>
      </w:r>
    </w:p>
    <w:p w14:paraId="79593EDF" w14:textId="637425BC" w:rsidR="00CC5E2E" w:rsidRPr="00D51EA3" w:rsidRDefault="00CC5E2E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Schválená výše úplaty je závazná. V případě dlouhodobé nemoci,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změny bydliště nebo lékařského potvrzení</w:t>
      </w:r>
      <w:r w:rsidR="00333A53">
        <w:rPr>
          <w:rFonts w:ascii="Calibri" w:hAnsi="Calibri" w:cs="Calibri"/>
        </w:rPr>
        <w:t>,</w:t>
      </w:r>
      <w:r w:rsidRPr="00D51EA3">
        <w:rPr>
          <w:rFonts w:ascii="Calibri" w:hAnsi="Calibri" w:cs="Calibri"/>
        </w:rPr>
        <w:t xml:space="preserve"> vrací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 xml:space="preserve">organizace poměrnou část </w:t>
      </w:r>
      <w:r w:rsidR="004A0EA9" w:rsidRPr="00D51EA3">
        <w:rPr>
          <w:rFonts w:ascii="Calibri" w:hAnsi="Calibri" w:cs="Calibri"/>
        </w:rPr>
        <w:t>úplaty za zájmové vzdělávání</w:t>
      </w:r>
      <w:r w:rsidRPr="00D51EA3">
        <w:rPr>
          <w:rFonts w:ascii="Calibri" w:hAnsi="Calibri" w:cs="Calibri"/>
        </w:rPr>
        <w:t xml:space="preserve"> nebo nabízí zájmové vzdělávání</w:t>
      </w:r>
      <w:r w:rsidR="00BE59C7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v jiném zájmovém útvaru (dále ZÚ).</w:t>
      </w:r>
    </w:p>
    <w:p w14:paraId="6684A389" w14:textId="6457F91B" w:rsidR="004A0EA9" w:rsidRPr="00D51EA3" w:rsidRDefault="004A0EA9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Na přijetí do zájmového útvaru, tábora nebo jiné aktivity DDM není právní nárok. O přijetí rozhoduje ředitel školy nebo jím pověřený pracovník na základě kapacity dané aktivity a splnění stanovených podmínek.</w:t>
      </w:r>
    </w:p>
    <w:p w14:paraId="1A991797" w14:textId="680D131F" w:rsidR="00D51EA3" w:rsidRPr="00D51EA3" w:rsidRDefault="00197FDF" w:rsidP="00D51EA3">
      <w:pPr>
        <w:pStyle w:val="Odstavecseseznamem"/>
        <w:numPr>
          <w:ilvl w:val="0"/>
          <w:numId w:val="15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Zájmový útvar může být otevřen pouze při dostatečném počtu přihlášených účastníků. V případě nízkého počtu účastníků si DDM vyhrazuje právo zájmový útvar neotevřít nebo jej v průběhu školního roku zrušit.</w:t>
      </w:r>
    </w:p>
    <w:p w14:paraId="130EBCE6" w14:textId="77777777" w:rsidR="00D51EA3" w:rsidRPr="00D51EA3" w:rsidRDefault="00D51EA3" w:rsidP="00D51EA3">
      <w:pPr>
        <w:rPr>
          <w:rFonts w:ascii="Calibri" w:hAnsi="Calibri" w:cs="Calibri"/>
        </w:rPr>
      </w:pPr>
    </w:p>
    <w:p w14:paraId="13FE6450" w14:textId="7C6BA620" w:rsidR="00F345DC" w:rsidRPr="00D51EA3" w:rsidRDefault="00F345DC" w:rsidP="00D51EA3">
      <w:pPr>
        <w:pStyle w:val="Nadpis2"/>
        <w:spacing w:before="0"/>
        <w:rPr>
          <w:rFonts w:ascii="Calibri" w:hAnsi="Calibri" w:cs="Calibri"/>
        </w:rPr>
      </w:pPr>
      <w:bookmarkStart w:id="5" w:name="_Toc224479256"/>
      <w:r w:rsidRPr="00D51EA3">
        <w:rPr>
          <w:rFonts w:ascii="Calibri" w:hAnsi="Calibri" w:cs="Calibri"/>
        </w:rPr>
        <w:t xml:space="preserve">Článek II. </w:t>
      </w:r>
      <w:r w:rsidR="007449C7" w:rsidRPr="00D51EA3">
        <w:rPr>
          <w:rFonts w:ascii="Calibri" w:hAnsi="Calibri" w:cs="Calibri"/>
        </w:rPr>
        <w:t>Úplata</w:t>
      </w:r>
      <w:r w:rsidRPr="00D51EA3">
        <w:rPr>
          <w:rFonts w:ascii="Calibri" w:hAnsi="Calibri" w:cs="Calibri"/>
        </w:rPr>
        <w:t xml:space="preserve"> za zájmové vzdělávání</w:t>
      </w:r>
      <w:bookmarkEnd w:id="5"/>
    </w:p>
    <w:p w14:paraId="16798B2B" w14:textId="11A4DDF1" w:rsidR="00F345DC" w:rsidRPr="00D51EA3" w:rsidRDefault="00F345DC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Úplata za zájmové vzdělávání se vrací pouze ve výjimečných případech.</w:t>
      </w:r>
    </w:p>
    <w:p w14:paraId="4FDCAE23" w14:textId="4ED0C8F6" w:rsidR="00F345DC" w:rsidRPr="00D51EA3" w:rsidRDefault="00F345DC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 případě zrušení zájmového útvaru</w:t>
      </w:r>
      <w:r w:rsidR="00392836">
        <w:rPr>
          <w:rFonts w:ascii="Calibri" w:hAnsi="Calibri" w:cs="Calibri"/>
        </w:rPr>
        <w:t xml:space="preserve"> (netýká se jednotlivých lekcí) </w:t>
      </w:r>
      <w:r w:rsidRPr="00D51EA3">
        <w:rPr>
          <w:rFonts w:ascii="Calibri" w:hAnsi="Calibri" w:cs="Calibri"/>
        </w:rPr>
        <w:t>nebo akce ze strany DDM bude účastníkům vrácena poměrná část uhrazené úplaty.</w:t>
      </w:r>
    </w:p>
    <w:p w14:paraId="6011536C" w14:textId="3D20DB8B" w:rsidR="00F345DC" w:rsidRPr="00D51EA3" w:rsidRDefault="00F345DC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V případě dlouhodobé nemoci účastníka, změny bydliště nebo jiných závažných důvodů může zákonný zástupce nebo zletilý účastník požádat o vrácení poměrné části úplaty. O vrácení úplaty rozhoduje </w:t>
      </w:r>
      <w:r w:rsidR="00333A53">
        <w:rPr>
          <w:rFonts w:ascii="Calibri" w:hAnsi="Calibri" w:cs="Calibri"/>
        </w:rPr>
        <w:t>ředitel školy</w:t>
      </w:r>
      <w:r w:rsidR="006B72B2" w:rsidRPr="00D51EA3">
        <w:rPr>
          <w:rFonts w:ascii="Calibri" w:hAnsi="Calibri" w:cs="Calibri"/>
        </w:rPr>
        <w:t xml:space="preserve"> nebo jí</w:t>
      </w:r>
      <w:r w:rsidR="00333A53">
        <w:rPr>
          <w:rFonts w:ascii="Calibri" w:hAnsi="Calibri" w:cs="Calibri"/>
        </w:rPr>
        <w:t>m</w:t>
      </w:r>
      <w:r w:rsidR="006B72B2" w:rsidRPr="00D51EA3">
        <w:rPr>
          <w:rFonts w:ascii="Calibri" w:hAnsi="Calibri" w:cs="Calibri"/>
        </w:rPr>
        <w:t xml:space="preserve"> pověřený pracovník.</w:t>
      </w:r>
    </w:p>
    <w:p w14:paraId="13BA46DB" w14:textId="63B7F74C" w:rsidR="00F345DC" w:rsidRPr="00D51EA3" w:rsidRDefault="00F345DC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 neúčasti účastníka na jednotlivých lekcích zájmového útvaru se úplata nevrací.</w:t>
      </w:r>
    </w:p>
    <w:p w14:paraId="6C3CF342" w14:textId="395CC8AD" w:rsidR="00F345DC" w:rsidRPr="00D51EA3" w:rsidRDefault="00F345DC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U příměstských a pobytových táborů a dalších akcí může být vrácená částka snížena o prokazatelně vzniklé náklady.</w:t>
      </w:r>
    </w:p>
    <w:p w14:paraId="29FD0839" w14:textId="41C582CA" w:rsidR="004A0EA9" w:rsidRPr="00D51EA3" w:rsidRDefault="004A0EA9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Výše vracené částky se řídí aktuálními storno podmínkami zveřejněnými na webových stránkách DDM</w:t>
      </w:r>
    </w:p>
    <w:p w14:paraId="6BC8DAF5" w14:textId="511E0B18" w:rsidR="007449C7" w:rsidRPr="00D51EA3" w:rsidRDefault="007449C7" w:rsidP="00D51EA3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Ředitel školy může v odůvodněných případech rozhodnout o snížení nebo prominutí úplaty za zájmové vzdělávání.</w:t>
      </w:r>
    </w:p>
    <w:p w14:paraId="023F1C26" w14:textId="77777777" w:rsidR="00392836" w:rsidRDefault="00F80996" w:rsidP="00392836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V případě vyloučení účastníka z důvodu porušení pravidel se úplata za zájmové </w:t>
      </w:r>
      <w:r w:rsidRPr="00392836">
        <w:rPr>
          <w:rFonts w:ascii="Calibri" w:hAnsi="Calibri" w:cs="Calibri"/>
        </w:rPr>
        <w:t>vzdělávání ani její poměrná část zpravidla nevrací.</w:t>
      </w:r>
    </w:p>
    <w:p w14:paraId="2093E6B9" w14:textId="78CA417C" w:rsidR="00392836" w:rsidRPr="00392836" w:rsidRDefault="00392836" w:rsidP="00392836">
      <w:pPr>
        <w:pStyle w:val="Odstavecseseznamem"/>
        <w:numPr>
          <w:ilvl w:val="0"/>
          <w:numId w:val="28"/>
        </w:numPr>
        <w:spacing w:line="276" w:lineRule="auto"/>
        <w:rPr>
          <w:rFonts w:ascii="Calibri" w:hAnsi="Calibri" w:cs="Calibri"/>
        </w:rPr>
      </w:pPr>
      <w:r w:rsidRPr="00392836">
        <w:rPr>
          <w:rFonts w:ascii="Calibri" w:hAnsi="Calibri" w:cs="Calibri"/>
          <w:color w:val="000000"/>
        </w:rPr>
        <w:t>DDM garantuje u pravidelných zájmových útvarů rozsah 30 lekcí (setkání) za školní rok.</w:t>
      </w:r>
      <w:r w:rsidRPr="00392836">
        <w:rPr>
          <w:rFonts w:ascii="Calibri" w:hAnsi="Calibri" w:cs="Calibri"/>
          <w:color w:val="000000"/>
        </w:rPr>
        <w:t xml:space="preserve"> </w:t>
      </w:r>
      <w:r w:rsidRPr="00392836">
        <w:rPr>
          <w:rFonts w:ascii="Calibri" w:hAnsi="Calibri" w:cs="Calibri"/>
          <w:color w:val="000000"/>
        </w:rPr>
        <w:t>Lekce, které se neuskuteční z důvodu pořádání akce DDM pro veřejnost, se považují za uskutečněné a nejsou nahrazovány.</w:t>
      </w:r>
      <w:r w:rsidRPr="00392836">
        <w:rPr>
          <w:rFonts w:ascii="Calibri" w:hAnsi="Calibri" w:cs="Calibri"/>
          <w:color w:val="000000"/>
        </w:rPr>
        <w:t xml:space="preserve"> </w:t>
      </w:r>
      <w:r w:rsidRPr="00392836">
        <w:rPr>
          <w:rFonts w:ascii="Calibri" w:hAnsi="Calibri" w:cs="Calibri"/>
          <w:color w:val="000000"/>
        </w:rPr>
        <w:t>Lekce, které se neuskuteční z jiných důvodů na straně DDM (např. nepřítomnost vedoucího), mohou být nahrazeny v náhradním termínu. Pokud nahrazeny nebudou a celkový počet uskutečněných lekcí za školní rok nedosáhne 30, vrací se účastníkům poměrná část úplaty odpovídající neuskutečněným lekcím.</w:t>
      </w:r>
    </w:p>
    <w:p w14:paraId="33C55FF1" w14:textId="77777777" w:rsidR="00CC5E2E" w:rsidRPr="00D51EA3" w:rsidRDefault="00CC5E2E" w:rsidP="00CC5E2E">
      <w:pPr>
        <w:spacing w:line="240" w:lineRule="auto"/>
        <w:rPr>
          <w:rFonts w:ascii="Calibri" w:hAnsi="Calibri" w:cs="Calibri"/>
        </w:rPr>
      </w:pPr>
    </w:p>
    <w:p w14:paraId="1E08562D" w14:textId="186A32B7" w:rsidR="00D51EA3" w:rsidRPr="00D51EA3" w:rsidRDefault="00BE59C7" w:rsidP="00D5228B">
      <w:pPr>
        <w:pStyle w:val="Nadpis1"/>
        <w:spacing w:before="0"/>
        <w:rPr>
          <w:rFonts w:ascii="Calibri" w:hAnsi="Calibri" w:cs="Calibri"/>
        </w:rPr>
      </w:pPr>
      <w:bookmarkStart w:id="6" w:name="_Toc224479257"/>
      <w:r w:rsidRPr="00D51EA3">
        <w:rPr>
          <w:rFonts w:ascii="Calibri" w:hAnsi="Calibri" w:cs="Calibri"/>
        </w:rPr>
        <w:lastRenderedPageBreak/>
        <w:t>Část III. Práva účastníků</w:t>
      </w:r>
      <w:r w:rsidR="003C5361" w:rsidRPr="00D51EA3">
        <w:rPr>
          <w:rFonts w:ascii="Calibri" w:hAnsi="Calibri" w:cs="Calibri"/>
        </w:rPr>
        <w:t>, jejich zákonných zástupců a dalších účastníků aktivit DDM</w:t>
      </w:r>
      <w:bookmarkEnd w:id="6"/>
    </w:p>
    <w:p w14:paraId="4EFA5E8B" w14:textId="77777777" w:rsidR="00D51EA3" w:rsidRPr="00D51EA3" w:rsidRDefault="00D51EA3" w:rsidP="00D5228B">
      <w:pPr>
        <w:rPr>
          <w:rFonts w:ascii="Calibri" w:hAnsi="Calibri" w:cs="Calibri"/>
        </w:rPr>
      </w:pPr>
    </w:p>
    <w:p w14:paraId="510495A1" w14:textId="38AC4F22" w:rsidR="003C5361" w:rsidRPr="00D51EA3" w:rsidRDefault="003C5361" w:rsidP="00D5228B">
      <w:pPr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Na </w:t>
      </w:r>
      <w:r w:rsidR="00337060" w:rsidRPr="00D51EA3">
        <w:rPr>
          <w:rFonts w:ascii="Calibri" w:hAnsi="Calibri" w:cs="Calibri"/>
        </w:rPr>
        <w:t>bezpečné a zdraví neohrožující prostředí</w:t>
      </w:r>
      <w:r w:rsidR="00DA7A8F" w:rsidRPr="00D51EA3">
        <w:rPr>
          <w:rFonts w:ascii="Calibri" w:hAnsi="Calibri" w:cs="Calibri"/>
        </w:rPr>
        <w:t>.</w:t>
      </w:r>
    </w:p>
    <w:p w14:paraId="4A3690AB" w14:textId="77777777" w:rsidR="007E04DF" w:rsidRPr="00D51EA3" w:rsidRDefault="007E04DF" w:rsidP="00D51EA3">
      <w:pPr>
        <w:pStyle w:val="Odstavecseseznamem"/>
        <w:numPr>
          <w:ilvl w:val="0"/>
          <w:numId w:val="2"/>
        </w:numPr>
        <w:spacing w:after="0" w:line="276" w:lineRule="auto"/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</w:pPr>
      <w:r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Na výchovu a vzdělání podle školního vzdělávacího programu.</w:t>
      </w:r>
    </w:p>
    <w:p w14:paraId="06A5F8D1" w14:textId="1A1D26FC" w:rsidR="007E04DF" w:rsidRPr="00D51EA3" w:rsidRDefault="007E04DF" w:rsidP="00D51EA3">
      <w:pPr>
        <w:numPr>
          <w:ilvl w:val="0"/>
          <w:numId w:val="2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Na rozvoj osobnosti podle míry nadání, rozumových a fyzických schopností.</w:t>
      </w:r>
    </w:p>
    <w:p w14:paraId="6BA093B0" w14:textId="01EC8BF3" w:rsidR="009E2848" w:rsidRPr="00D51EA3" w:rsidRDefault="007E04DF" w:rsidP="00D51EA3">
      <w:pPr>
        <w:pStyle w:val="Odstavecseseznamem"/>
        <w:numPr>
          <w:ilvl w:val="0"/>
          <w:numId w:val="2"/>
        </w:numPr>
        <w:spacing w:after="0" w:line="276" w:lineRule="auto"/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</w:pPr>
      <w:r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 xml:space="preserve">Na informace o </w:t>
      </w:r>
      <w:r w:rsidR="00EC09B1"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průběhu svého vzdělávání</w:t>
      </w:r>
      <w:r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.</w:t>
      </w:r>
    </w:p>
    <w:p w14:paraId="094F40B7" w14:textId="77777777" w:rsidR="007E04DF" w:rsidRPr="00D51EA3" w:rsidRDefault="007E04DF" w:rsidP="00D51EA3">
      <w:pPr>
        <w:pStyle w:val="p1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Podílet se na programu ZV, přicházet s novými nápady a podněty.</w:t>
      </w:r>
    </w:p>
    <w:p w14:paraId="06C2A08A" w14:textId="77777777" w:rsidR="007E04DF" w:rsidRPr="00D51EA3" w:rsidRDefault="007E04DF" w:rsidP="00D51EA3">
      <w:pPr>
        <w:pStyle w:val="p1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Vznášet dotazy k pedagogům při dodržování zásad a pravidel slušného chování.</w:t>
      </w:r>
    </w:p>
    <w:p w14:paraId="520EA8D7" w14:textId="0D877698" w:rsidR="00EC09B1" w:rsidRPr="00D51EA3" w:rsidRDefault="00EC09B1" w:rsidP="00D51EA3">
      <w:pPr>
        <w:pStyle w:val="Standard"/>
        <w:numPr>
          <w:ilvl w:val="0"/>
          <w:numId w:val="2"/>
        </w:numPr>
        <w:spacing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Vyjádřit vlastní názor ke všem rozhodnutím týkající se podstatných záležitostí svého vzdělávání, přičemž jejich vyjádřením musí být věnována pozornost odpovídající jejich věku a stupni vývoje.</w:t>
      </w:r>
    </w:p>
    <w:p w14:paraId="1C9A380B" w14:textId="77777777" w:rsidR="007E04DF" w:rsidRPr="00D51EA3" w:rsidRDefault="007E04DF" w:rsidP="00D51EA3">
      <w:pPr>
        <w:pStyle w:val="Odstavecseseznamem"/>
        <w:numPr>
          <w:ilvl w:val="0"/>
          <w:numId w:val="2"/>
        </w:numPr>
        <w:spacing w:after="0" w:line="276" w:lineRule="auto"/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</w:pPr>
      <w:r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Na speciální péči pro účastníky se speciálními potřebami v rámci možností DDM.</w:t>
      </w:r>
    </w:p>
    <w:p w14:paraId="6F2A5FC1" w14:textId="77777777" w:rsidR="001747E9" w:rsidRPr="00D51EA3" w:rsidRDefault="007E04DF" w:rsidP="00D51EA3">
      <w:pPr>
        <w:pStyle w:val="p1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Využívat vybavení DDM vhodné k dané činnosti.</w:t>
      </w:r>
    </w:p>
    <w:p w14:paraId="48AF4D2B" w14:textId="77777777" w:rsidR="001747E9" w:rsidRPr="00D51EA3" w:rsidRDefault="001747E9" w:rsidP="00D51EA3">
      <w:pPr>
        <w:pStyle w:val="p1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 xml:space="preserve">Na ochranu před všemi druhy násilí a všemi formami zneužívání. </w:t>
      </w:r>
    </w:p>
    <w:p w14:paraId="0E5781DF" w14:textId="0A004DA4" w:rsidR="001747E9" w:rsidRPr="00D51EA3" w:rsidRDefault="003C5361" w:rsidP="00D51EA3">
      <w:pPr>
        <w:pStyle w:val="p1"/>
        <w:numPr>
          <w:ilvl w:val="0"/>
          <w:numId w:val="2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Zákonní zástupci účastníka mají právo se dozvědět o jeho momentální indispozici.</w:t>
      </w:r>
    </w:p>
    <w:p w14:paraId="60CF37E5" w14:textId="208AF7F7" w:rsidR="001747E9" w:rsidRPr="00D51EA3" w:rsidRDefault="001747E9" w:rsidP="00D51EA3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</w:rPr>
      </w:pPr>
      <w:r w:rsidRPr="00D51EA3">
        <w:rPr>
          <w:rFonts w:ascii="Calibri" w:hAnsi="Calibri" w:cs="Calibri"/>
        </w:rPr>
        <w:t>Na ukončení (v případě nezletilého jeho zákonný zástupce) činnosti v ZV</w:t>
      </w:r>
    </w:p>
    <w:p w14:paraId="22C10D8A" w14:textId="77777777" w:rsidR="00E46C69" w:rsidRPr="00D51EA3" w:rsidRDefault="00E46C69" w:rsidP="00E46C69">
      <w:pPr>
        <w:pStyle w:val="p1"/>
        <w:spacing w:after="240"/>
        <w:rPr>
          <w:rFonts w:ascii="Calibri" w:hAnsi="Calibri" w:cs="Calibri"/>
          <w:sz w:val="24"/>
          <w:szCs w:val="24"/>
        </w:rPr>
      </w:pPr>
    </w:p>
    <w:p w14:paraId="238D6618" w14:textId="0C22B462" w:rsidR="00A77D8A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7" w:name="_Toc224479258"/>
      <w:r w:rsidRPr="00D51EA3">
        <w:rPr>
          <w:rFonts w:ascii="Calibri" w:hAnsi="Calibri" w:cs="Calibri"/>
        </w:rPr>
        <w:t>Část IV. Povinnosti účastníků, jejich zákonných zástupců a dalších účastníků aktivit DDM</w:t>
      </w:r>
      <w:bookmarkEnd w:id="7"/>
    </w:p>
    <w:p w14:paraId="0EB0A8C9" w14:textId="77777777" w:rsidR="00E46C69" w:rsidRPr="00D51EA3" w:rsidRDefault="00E46C69" w:rsidP="00D5228B">
      <w:pPr>
        <w:spacing w:after="0"/>
        <w:rPr>
          <w:rFonts w:ascii="Calibri" w:hAnsi="Calibri" w:cs="Calibri"/>
        </w:rPr>
      </w:pPr>
    </w:p>
    <w:p w14:paraId="20231FBF" w14:textId="77777777" w:rsidR="00A77D8A" w:rsidRPr="00D51EA3" w:rsidRDefault="00A77D8A" w:rsidP="00D5228B">
      <w:pPr>
        <w:pStyle w:val="Odstavecseseznamem"/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Řádně se zúčastňovat zájmového vzdělávání, neúčast na pravidelných zájmových činnostech omlouvat telefonicky nebo emailem předem. </w:t>
      </w:r>
    </w:p>
    <w:p w14:paraId="7E85A3DF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vnitřní řád, provozní řády, předpisy a pokyny DDM k bezpečnosti a ochraně zdraví, s nimiž byli seznámeni.</w:t>
      </w:r>
    </w:p>
    <w:p w14:paraId="3CC2EEA8" w14:textId="77777777" w:rsidR="00C74B27" w:rsidRPr="00D51EA3" w:rsidRDefault="00C74B27" w:rsidP="00D51EA3">
      <w:pPr>
        <w:pStyle w:val="Odstavecseseznamem"/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eastAsia="Times New Roman" w:hAnsi="Calibri" w:cs="Calibri"/>
          <w:color w:val="000000"/>
          <w:kern w:val="0"/>
          <w:lang w:eastAsia="cs-CZ"/>
          <w14:ligatures w14:val="none"/>
        </w:rPr>
        <w:t>Zákonný zástupce je povinen uhradit úplatu za zájmové vzdělávání ve lhůtě stanovené v přihlášce nebo platebních pokynech. Neuhrazení úplaty ve stanoveném termínu může být důvodem k ukončení účasti účastníka v zájmovém útvaru.</w:t>
      </w:r>
    </w:p>
    <w:p w14:paraId="4834DB1D" w14:textId="6B3A75B7" w:rsidR="001747E9" w:rsidRPr="00D51EA3" w:rsidRDefault="001747E9" w:rsidP="00D51EA3">
      <w:pPr>
        <w:pStyle w:val="Odstavecseseznamem"/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Do zájmových útvarů a na aktivity </w:t>
      </w:r>
      <w:r w:rsidR="006B72B2" w:rsidRPr="00D51EA3">
        <w:rPr>
          <w:rFonts w:ascii="Calibri" w:hAnsi="Calibri" w:cs="Calibri"/>
        </w:rPr>
        <w:t xml:space="preserve">DDM </w:t>
      </w:r>
      <w:r w:rsidRPr="00D51EA3">
        <w:rPr>
          <w:rFonts w:ascii="Calibri" w:hAnsi="Calibri" w:cs="Calibri"/>
        </w:rPr>
        <w:t xml:space="preserve">chodit včas, shromažďovat se v prostorách k tomu určených a dbát pokynů svého vedoucího nebo pověřené osoby. </w:t>
      </w:r>
    </w:p>
    <w:p w14:paraId="67EC98C5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pokyny pedagogických pracovníků a zaměstnanců DDM vydané v souladu s právními předpisy a vnitřním řádem.</w:t>
      </w:r>
    </w:p>
    <w:p w14:paraId="7AADBA05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Informovat DDM o změně zdravotní způsobilosti, zdravotních obtížích nebo jiných závažných skutečnostech, které by mohly mít vliv na průběh vzdělávání.</w:t>
      </w:r>
    </w:p>
    <w:p w14:paraId="75C646B4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Chovat se slušně, dodržovat základní pravidla slušného chování a nepoužívat hrubé a vulgární výrazy.</w:t>
      </w:r>
    </w:p>
    <w:p w14:paraId="52934F04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zákaz nošení předmětů, kterými by mohlo dojít k ohrožení zdraví vlastního i jiných osob (nože, zbraně – i napodobeniny, jedovaté i nebezpečné látky, pyrotechnické výrobky atd.).</w:t>
      </w:r>
    </w:p>
    <w:p w14:paraId="784B2E62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lastRenderedPageBreak/>
        <w:t>Dodržovat v celém areálu DDM a při akcích a táborech pořádaných DDM zákaz nošení, držení, distribuce a užívání návykových látek, pití alkoholických nápojů a kouření.</w:t>
      </w:r>
    </w:p>
    <w:p w14:paraId="773F4EF3" w14:textId="77777777" w:rsidR="00A77D8A" w:rsidRPr="00D51EA3" w:rsidRDefault="00A77D8A" w:rsidP="00D51EA3">
      <w:pPr>
        <w:numPr>
          <w:ilvl w:val="0"/>
          <w:numId w:val="16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Využívat prostory určené k daným zájmovým činnostem výhradně v přítomnosti vedoucího ZÚ. V období činnosti ZÚ nebo akce se účastníci zdržují pouze v místnostech, kde probíhá zájmové vzdělávání.</w:t>
      </w:r>
    </w:p>
    <w:p w14:paraId="52C4A8F4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Při činnosti ZV udržovat pořádek a čistotu, používat jen poskytované pomůcky, vlastní pomůcky používat pouze s výslovným svolením pracovníka DDM, při odchodu zanechává své místo uklizeno.</w:t>
      </w:r>
    </w:p>
    <w:p w14:paraId="5D92690A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Chovat se ohleduplně k ostatním účastníkům zájmového vzdělávání, během činnosti dodržovat kázeň a klid, nevzdalovat se bez souhlasu pedagogického pracovníka.</w:t>
      </w:r>
    </w:p>
    <w:p w14:paraId="54D47AA6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 xml:space="preserve">Dodržovat zákaz jakkoli manipulovat se zařízením DDM, pokud není přítomen vedoucí ZÚ nebo organizátor akce a nedá k těmto úkonům příkaz. Tento zákaz platí pro všechny prostory </w:t>
      </w:r>
      <w:proofErr w:type="gramStart"/>
      <w:r w:rsidRPr="00D51EA3">
        <w:rPr>
          <w:rFonts w:ascii="Calibri" w:hAnsi="Calibri" w:cs="Calibri"/>
          <w:sz w:val="24"/>
          <w:szCs w:val="24"/>
        </w:rPr>
        <w:t>DDM - klubovny</w:t>
      </w:r>
      <w:proofErr w:type="gramEnd"/>
      <w:r w:rsidRPr="00D51EA3">
        <w:rPr>
          <w:rFonts w:ascii="Calibri" w:hAnsi="Calibri" w:cs="Calibri"/>
          <w:sz w:val="24"/>
          <w:szCs w:val="24"/>
        </w:rPr>
        <w:t xml:space="preserve">, chodby, záchody </w:t>
      </w:r>
      <w:proofErr w:type="gramStart"/>
      <w:r w:rsidRPr="00D51EA3">
        <w:rPr>
          <w:rFonts w:ascii="Calibri" w:hAnsi="Calibri" w:cs="Calibri"/>
          <w:sz w:val="24"/>
          <w:szCs w:val="24"/>
        </w:rPr>
        <w:t>atd..</w:t>
      </w:r>
      <w:proofErr w:type="gramEnd"/>
    </w:p>
    <w:p w14:paraId="76722039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Chránit své zdraví i zdraví ostatních účastníků akce a jakékoliv zranění ihned hlásit svému vedoucímu nebo jinému zaměstnanci zařízení.</w:t>
      </w:r>
    </w:p>
    <w:p w14:paraId="0EEB47E8" w14:textId="0D9954E7" w:rsidR="00F345DC" w:rsidRPr="00D51EA3" w:rsidRDefault="00F345DC" w:rsidP="00D51EA3">
      <w:pPr>
        <w:pStyle w:val="Odstavecseseznamem"/>
        <w:numPr>
          <w:ilvl w:val="0"/>
          <w:numId w:val="16"/>
        </w:numPr>
        <w:spacing w:after="0" w:line="276" w:lineRule="auto"/>
        <w:jc w:val="both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Slušně se chovat na WC, dodržovat pravidla osobní hygieny. </w:t>
      </w:r>
    </w:p>
    <w:p w14:paraId="134B1675" w14:textId="77777777" w:rsidR="00A77D8A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Svévolně neopouštět během činnosti ZÚ nebo akce budovu DDM. Účastník, kterému je nevolno, jde domů nebo k lékaři pouze v doprovodu rodičů nebo jiné pověřené dospělé osoby. Vedoucí ZÚ je povinen neprodleně informovat rodiče nebo zákonné zástupce účastníka ZÚ o výše uvedených skutečnostech.</w:t>
      </w:r>
    </w:p>
    <w:p w14:paraId="4B22E010" w14:textId="77777777" w:rsidR="00F345DC" w:rsidRPr="00D51EA3" w:rsidRDefault="00A77D8A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 xml:space="preserve">Zdržovat se po skončení činnosti ZÚ nebo akce v šatně po dobu nezbytně nutnou, přezout se, obléknout a odejít z budovy. Pokud na účastníka zájmového vzdělávání čekají rodiče, zákonní zástupci nebo jiné pověřené osoby, zdržují se v prostorách šaten. </w:t>
      </w:r>
    </w:p>
    <w:p w14:paraId="2E688F9D" w14:textId="2E633409" w:rsidR="00F345DC" w:rsidRPr="00D51EA3" w:rsidRDefault="00F345DC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 xml:space="preserve">Za donesené věci, které nepotřebuje při činnosti, si zodpovídá účastník sám, </w:t>
      </w:r>
      <w:r w:rsidR="006B72B2" w:rsidRPr="00D51EA3">
        <w:rPr>
          <w:rFonts w:ascii="Calibri" w:hAnsi="Calibri" w:cs="Calibri"/>
          <w:sz w:val="24"/>
          <w:szCs w:val="24"/>
        </w:rPr>
        <w:t>DDM</w:t>
      </w:r>
      <w:r w:rsidRPr="00D51EA3">
        <w:rPr>
          <w:rFonts w:ascii="Calibri" w:hAnsi="Calibri" w:cs="Calibri"/>
          <w:sz w:val="24"/>
          <w:szCs w:val="24"/>
        </w:rPr>
        <w:t xml:space="preserve"> nenese za tyto věci odpovědnost. </w:t>
      </w:r>
    </w:p>
    <w:p w14:paraId="7284A8F0" w14:textId="44DD2165" w:rsidR="00F345DC" w:rsidRPr="00D51EA3" w:rsidRDefault="00F345DC" w:rsidP="00D51EA3">
      <w:pPr>
        <w:pStyle w:val="p1"/>
        <w:numPr>
          <w:ilvl w:val="0"/>
          <w:numId w:val="16"/>
        </w:numPr>
        <w:spacing w:line="276" w:lineRule="auto"/>
        <w:rPr>
          <w:rFonts w:ascii="Calibri" w:hAnsi="Calibri" w:cs="Calibri"/>
          <w:sz w:val="24"/>
          <w:szCs w:val="24"/>
        </w:rPr>
      </w:pPr>
      <w:r w:rsidRPr="00D51EA3">
        <w:rPr>
          <w:rFonts w:ascii="Calibri" w:hAnsi="Calibri" w:cs="Calibri"/>
          <w:sz w:val="24"/>
          <w:szCs w:val="24"/>
        </w:rPr>
        <w:t>Zákonný zástupce má povinnost uhradit škody, které způsobí nezletilý účastník nedbalostí, nekázní či úmyslně.</w:t>
      </w:r>
    </w:p>
    <w:p w14:paraId="4CE69090" w14:textId="77777777" w:rsidR="006A61D8" w:rsidRPr="00D51EA3" w:rsidRDefault="006A61D8" w:rsidP="006A61D8">
      <w:pPr>
        <w:pStyle w:val="p1"/>
        <w:spacing w:after="240"/>
        <w:rPr>
          <w:rFonts w:ascii="Calibri" w:hAnsi="Calibri" w:cs="Calibri"/>
          <w:sz w:val="24"/>
          <w:szCs w:val="24"/>
        </w:rPr>
      </w:pPr>
    </w:p>
    <w:p w14:paraId="3CEFEA85" w14:textId="1E001A48" w:rsidR="00DA7A8F" w:rsidRPr="00D51EA3" w:rsidRDefault="006A61D8" w:rsidP="00D5228B">
      <w:pPr>
        <w:pStyle w:val="Nadpis1"/>
        <w:spacing w:before="0"/>
        <w:rPr>
          <w:rFonts w:ascii="Calibri" w:hAnsi="Calibri" w:cs="Calibri"/>
        </w:rPr>
      </w:pPr>
      <w:bookmarkStart w:id="8" w:name="_Toc224479259"/>
      <w:r w:rsidRPr="00D51EA3">
        <w:rPr>
          <w:rFonts w:ascii="Calibri" w:hAnsi="Calibri" w:cs="Calibri"/>
        </w:rPr>
        <w:t xml:space="preserve">Část V. </w:t>
      </w:r>
      <w:r w:rsidR="00A77D8A" w:rsidRPr="00D51EA3">
        <w:rPr>
          <w:rFonts w:ascii="Calibri" w:hAnsi="Calibri" w:cs="Calibri"/>
        </w:rPr>
        <w:t>Bezpečnost a ochrana zdraví</w:t>
      </w:r>
      <w:bookmarkEnd w:id="8"/>
    </w:p>
    <w:p w14:paraId="164DC8DE" w14:textId="77777777" w:rsidR="00000755" w:rsidRPr="00D51EA3" w:rsidRDefault="00000755" w:rsidP="00D5228B">
      <w:pPr>
        <w:rPr>
          <w:rFonts w:ascii="Calibri" w:hAnsi="Calibri" w:cs="Calibri"/>
        </w:rPr>
      </w:pPr>
    </w:p>
    <w:p w14:paraId="4C975920" w14:textId="77777777" w:rsidR="00000755" w:rsidRPr="00D51EA3" w:rsidRDefault="00E46C69" w:rsidP="00D5228B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Všichni účastníci ZV (včetně pobytových akcí a táborů) jsou prokazatelně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poučeni o bezpečnosti a ochraně zdraví při ZV.</w:t>
      </w:r>
    </w:p>
    <w:p w14:paraId="699DEC3C" w14:textId="77777777" w:rsidR="00000755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Za bezpečnost účastníků ZV během činností ZV zodpovídá příslušný odpovědný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pedagogický pracovník.</w:t>
      </w:r>
    </w:p>
    <w:p w14:paraId="16F2ACAE" w14:textId="77777777" w:rsidR="0041060F" w:rsidRPr="00D51EA3" w:rsidRDefault="0041060F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DDM přebírá odpovědnost za účastníka zájmového vzdělávání v okamžiku zahájení činnosti a jeho převzetí vedoucím zájmového útvaru nebo pedagogickým pracovníkem.</w:t>
      </w:r>
    </w:p>
    <w:p w14:paraId="55165B07" w14:textId="77777777" w:rsidR="0041060F" w:rsidRPr="00D51EA3" w:rsidRDefault="0041060F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lastRenderedPageBreak/>
        <w:t>Účastníci se mohou před zahájením činnosti zdržovat ve vestibulu nebo v prostorách šaten. Recepce zajišťuje pouze organizační dohled nad provozem zařízení. Pedagogický dohled nad účastníky v této době není zajištěn.</w:t>
      </w:r>
    </w:p>
    <w:p w14:paraId="2985CFF3" w14:textId="77777777" w:rsidR="0041060F" w:rsidRPr="00D51EA3" w:rsidRDefault="0041060F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Účastníci přicházejí na činnost zpravidla nejdříve 10 minut před jejím zahájením.</w:t>
      </w:r>
    </w:p>
    <w:p w14:paraId="531D7774" w14:textId="4CD4A207" w:rsidR="00000755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Každý úraz hlásí ihned účastníci ZV vedoucímu ZÚ nebo jinému zaměstnanci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DDM.</w:t>
      </w:r>
    </w:p>
    <w:p w14:paraId="67438D92" w14:textId="77777777" w:rsidR="00000755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Nahlášený úraz zaměstnanec ošetří, popřípadě zajistí transport k lékaři, zapíše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tuto skutečnost do knihy úrazů, která je uložena na vrátnici každého střediska, a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u nezletilého informuje o této skutečnosti jeho zákonného zástupce.</w:t>
      </w:r>
    </w:p>
    <w:p w14:paraId="11DD9C66" w14:textId="43B22ECD" w:rsidR="00000755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K poskytnutí první pomoci jsou k dispozici lékárničky na </w:t>
      </w:r>
      <w:r w:rsidR="000E45F5" w:rsidRPr="00D51EA3">
        <w:rPr>
          <w:rFonts w:ascii="Calibri" w:hAnsi="Calibri" w:cs="Calibri"/>
        </w:rPr>
        <w:t>recepci</w:t>
      </w:r>
      <w:r w:rsidRPr="00D51EA3">
        <w:rPr>
          <w:rFonts w:ascii="Calibri" w:hAnsi="Calibri" w:cs="Calibri"/>
        </w:rPr>
        <w:t>.</w:t>
      </w:r>
    </w:p>
    <w:p w14:paraId="6617938C" w14:textId="77777777" w:rsidR="00000755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Za vybavení lékárničky zdravotnickým materiálem odpovídá pověřený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zaměstnanec DDM.</w:t>
      </w:r>
    </w:p>
    <w:p w14:paraId="04F20938" w14:textId="353C67BE" w:rsidR="00E46C69" w:rsidRPr="00D51EA3" w:rsidRDefault="00E46C69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Účastníci ZV používají pracovní oděv nebo cvičební úbor a obuv a mají výstroj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>podle druhu vykonávané činnosti a podle pokynů vedoucího ZÚ, který</w:t>
      </w:r>
      <w:r w:rsidR="00000755" w:rsidRPr="00D51EA3">
        <w:rPr>
          <w:rFonts w:ascii="Calibri" w:hAnsi="Calibri" w:cs="Calibri"/>
        </w:rPr>
        <w:t xml:space="preserve"> </w:t>
      </w:r>
      <w:r w:rsidRPr="00D51EA3">
        <w:rPr>
          <w:rFonts w:ascii="Calibri" w:hAnsi="Calibri" w:cs="Calibri"/>
        </w:rPr>
        <w:t xml:space="preserve">dodržování tohoto požadavku kontroluje. </w:t>
      </w:r>
      <w:r w:rsidR="00A77D8A" w:rsidRPr="00D51EA3">
        <w:rPr>
          <w:rFonts w:ascii="Calibri" w:hAnsi="Calibri" w:cs="Calibri"/>
        </w:rPr>
        <w:t>Pokud účastníci nemají požadovaný oděv nebo vybavení, nemohou se aktivně účastnit dané činnosti.</w:t>
      </w:r>
    </w:p>
    <w:p w14:paraId="77D3A6F4" w14:textId="1BCB950E" w:rsidR="000E45F5" w:rsidRPr="00D51EA3" w:rsidRDefault="000E45F5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 prostorách DDM a při akcích pořádaných DDM je zakázáno:</w:t>
      </w:r>
    </w:p>
    <w:p w14:paraId="6DCE7188" w14:textId="058D3F34" w:rsidR="000E45F5" w:rsidRPr="00D51EA3" w:rsidRDefault="000E45F5" w:rsidP="00D51EA3">
      <w:pPr>
        <w:pStyle w:val="Odstavecseseznamem"/>
        <w:numPr>
          <w:ilvl w:val="1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Kouření</w:t>
      </w:r>
    </w:p>
    <w:p w14:paraId="2DC86ABB" w14:textId="4D0DBE27" w:rsidR="000E45F5" w:rsidRPr="00D51EA3" w:rsidRDefault="000E45F5" w:rsidP="00D51EA3">
      <w:pPr>
        <w:pStyle w:val="Odstavecseseznamem"/>
        <w:numPr>
          <w:ilvl w:val="1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Požívání alkoholických nápojů</w:t>
      </w:r>
    </w:p>
    <w:p w14:paraId="5C743EE7" w14:textId="731FBDA0" w:rsidR="000E45F5" w:rsidRPr="00D51EA3" w:rsidRDefault="000E45F5" w:rsidP="00D51EA3">
      <w:pPr>
        <w:pStyle w:val="Odstavecseseznamem"/>
        <w:numPr>
          <w:ilvl w:val="1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Užívání a distribuce návykových látek</w:t>
      </w:r>
    </w:p>
    <w:p w14:paraId="4960A78A" w14:textId="3F635754" w:rsidR="000E45F5" w:rsidRPr="00D51EA3" w:rsidRDefault="000E45F5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V případě mimořádné události (požár, evakuace, </w:t>
      </w:r>
      <w:proofErr w:type="gramStart"/>
      <w:r w:rsidRPr="00D51EA3">
        <w:rPr>
          <w:rFonts w:ascii="Calibri" w:hAnsi="Calibri" w:cs="Calibri"/>
        </w:rPr>
        <w:t>živelná</w:t>
      </w:r>
      <w:proofErr w:type="gramEnd"/>
      <w:r w:rsidRPr="00D51EA3">
        <w:rPr>
          <w:rFonts w:ascii="Calibri" w:hAnsi="Calibri" w:cs="Calibri"/>
        </w:rPr>
        <w:t xml:space="preserve"> pohroma) jsou účastníci povinni řídit se pokyny pedagogických pracovníků.</w:t>
      </w:r>
    </w:p>
    <w:p w14:paraId="3BEB197F" w14:textId="693FFADE" w:rsidR="000E45F5" w:rsidRPr="00D51EA3" w:rsidRDefault="000E45F5" w:rsidP="00D51EA3">
      <w:pPr>
        <w:pStyle w:val="Odstavecseseznamem"/>
        <w:numPr>
          <w:ilvl w:val="0"/>
          <w:numId w:val="1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Účastníci jsou povinni neprodleně hlásit pedagogickému pracovníkovi závady na vybavení nebo jiné skutečnosti, které mohou ohrozit bezpečnost.</w:t>
      </w:r>
    </w:p>
    <w:p w14:paraId="54BC41BA" w14:textId="59EE38DD" w:rsidR="00F345DC" w:rsidRPr="00D51EA3" w:rsidRDefault="00F345DC" w:rsidP="00D51EA3">
      <w:pPr>
        <w:pStyle w:val="Odstavecseseznamem"/>
        <w:numPr>
          <w:ilvl w:val="0"/>
          <w:numId w:val="19"/>
        </w:numPr>
        <w:spacing w:after="0" w:line="276" w:lineRule="auto"/>
        <w:jc w:val="both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Učebny se z bezpečnostních důvodů větrají pouze za přítomnosti dospělé osoby (vedoucího ZV). Děti a mládež mají zakázáno se vyklánět či jinak působit u otevřeného okna. </w:t>
      </w:r>
    </w:p>
    <w:p w14:paraId="608A40B0" w14:textId="74EFD8B9" w:rsidR="00DA7A8F" w:rsidRPr="00D51EA3" w:rsidRDefault="00F80996" w:rsidP="00D51EA3">
      <w:pPr>
        <w:pStyle w:val="Odstavecseseznamem"/>
        <w:numPr>
          <w:ilvl w:val="0"/>
          <w:numId w:val="19"/>
        </w:numPr>
        <w:spacing w:after="0" w:line="276" w:lineRule="auto"/>
        <w:jc w:val="both"/>
        <w:rPr>
          <w:rFonts w:ascii="Calibri" w:hAnsi="Calibri" w:cs="Calibri"/>
        </w:rPr>
      </w:pPr>
      <w:r w:rsidRPr="00D51EA3">
        <w:rPr>
          <w:rFonts w:ascii="Calibri" w:hAnsi="Calibri" w:cs="Calibri"/>
        </w:rPr>
        <w:t>V případě závažného nebo opakovaného porušení vnitřního řádu, bezpečnostních pravidel nebo pokynů pedagogických pracovníků může být účastník ze zájmového útvaru nebo akce vyloučen.</w:t>
      </w:r>
    </w:p>
    <w:p w14:paraId="398263B7" w14:textId="7B5B3AFA" w:rsidR="00D51EA3" w:rsidRPr="00D51EA3" w:rsidRDefault="00F80996" w:rsidP="00D51EA3">
      <w:pPr>
        <w:pStyle w:val="Odstavecseseznamem"/>
        <w:numPr>
          <w:ilvl w:val="0"/>
          <w:numId w:val="19"/>
        </w:numPr>
        <w:spacing w:after="0" w:line="276" w:lineRule="auto"/>
        <w:jc w:val="both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Účastník musí být zdravotně způsobilý a schopen účastnit se programu bez individuální asistence. DDM nezajišťuje individuální péči nad rámec běžného pedagogického dohledu.</w:t>
      </w:r>
    </w:p>
    <w:p w14:paraId="710D048D" w14:textId="77777777" w:rsidR="00D51EA3" w:rsidRPr="00D51EA3" w:rsidRDefault="00D51EA3" w:rsidP="00D51EA3">
      <w:pPr>
        <w:jc w:val="both"/>
        <w:rPr>
          <w:rFonts w:ascii="Calibri" w:hAnsi="Calibri" w:cs="Calibri"/>
        </w:rPr>
      </w:pPr>
    </w:p>
    <w:p w14:paraId="059A7664" w14:textId="576ADBE2" w:rsidR="00A77D8A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9" w:name="_Toc224479260"/>
      <w:r w:rsidRPr="00D51EA3">
        <w:rPr>
          <w:rFonts w:ascii="Calibri" w:hAnsi="Calibri" w:cs="Calibri"/>
        </w:rPr>
        <w:t>Část VI. Zaměstnanci DDM</w:t>
      </w:r>
      <w:bookmarkEnd w:id="9"/>
    </w:p>
    <w:p w14:paraId="0717E65A" w14:textId="16F427EE" w:rsidR="00A77D8A" w:rsidRPr="00D51EA3" w:rsidRDefault="00A77D8A" w:rsidP="00D5228B">
      <w:pPr>
        <w:pStyle w:val="Nadpis2"/>
        <w:spacing w:before="0"/>
        <w:rPr>
          <w:rFonts w:ascii="Calibri" w:hAnsi="Calibri" w:cs="Calibri"/>
        </w:rPr>
      </w:pPr>
      <w:bookmarkStart w:id="10" w:name="_Toc224479261"/>
      <w:r w:rsidRPr="00D51EA3">
        <w:rPr>
          <w:rFonts w:ascii="Calibri" w:hAnsi="Calibri" w:cs="Calibri"/>
        </w:rPr>
        <w:t>Článek I – Povinnosti všech zaměstnanců DDM</w:t>
      </w:r>
      <w:bookmarkEnd w:id="10"/>
    </w:p>
    <w:p w14:paraId="3AECBC00" w14:textId="77777777" w:rsidR="00A77D8A" w:rsidRPr="00D51EA3" w:rsidRDefault="00A77D8A" w:rsidP="00D5228B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zákoník práce, vnitřní řád, organizační řád, pracovní řád, směrnice DDM a pokyny vedení DDM.</w:t>
      </w:r>
    </w:p>
    <w:p w14:paraId="26F51369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při práci bezpečnostní, hygienické a zdravotní předpisy, kontrolovat jejich dodržování účastníky ZV.</w:t>
      </w:r>
    </w:p>
    <w:p w14:paraId="22F65A98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lastRenderedPageBreak/>
        <w:t>Vytvářet vstřícné a kolegiální prostředí, podílet se na dobré image DDM, být loajální a nešířit nepatřičné informace mezi klienty zařízení a na veřejnosti.</w:t>
      </w:r>
    </w:p>
    <w:p w14:paraId="5FFE3C94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Řídit se pravidly slušného chování mezi zaměstnanci navzájem a ve styku s klienty zařízení.</w:t>
      </w:r>
    </w:p>
    <w:p w14:paraId="3766DEEB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Vytvářet milé, vstřícné a příjemné pracovní prostředí a dodržovat pravidla fair play.</w:t>
      </w:r>
    </w:p>
    <w:p w14:paraId="0082BF75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Dodržovat stanovenou pracovní dobu.</w:t>
      </w:r>
    </w:p>
    <w:p w14:paraId="32F79610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Provádět práce a činnosti, které plynou z jejich pracovní smlouvy, pracovního zařazení a náplně práce.</w:t>
      </w:r>
    </w:p>
    <w:p w14:paraId="5F44C43F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Oznamovat ihned vedení DDM důvod a délku své nepřítomnosti v zaměstnání, a to telefonicky nebo emailem.</w:t>
      </w:r>
    </w:p>
    <w:p w14:paraId="6C298175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Oznamovat vedení DDM včas nástup do zaměstnání po skončení pracovní neschopnosti.</w:t>
      </w:r>
    </w:p>
    <w:p w14:paraId="0F586290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Oznamovat neprodleně vedení DDM změny v osobních údajích a jiné skutečnosti, které mají význam pro pracovní poměr.</w:t>
      </w:r>
    </w:p>
    <w:p w14:paraId="4CC9E7EF" w14:textId="77777777" w:rsidR="00A77D8A" w:rsidRPr="00D51EA3" w:rsidRDefault="00A77D8A" w:rsidP="00D51EA3">
      <w:pPr>
        <w:pStyle w:val="Odstavecseseznamem"/>
        <w:numPr>
          <w:ilvl w:val="0"/>
          <w:numId w:val="17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Zapisovat veškeré způsobené či zjištěné závady na majetku do knihy závad, které hlásí neprodleně vedoucímu pracoviště a následně vedení DDM.</w:t>
      </w:r>
    </w:p>
    <w:p w14:paraId="78D38972" w14:textId="77777777" w:rsidR="00A77D8A" w:rsidRPr="00D51EA3" w:rsidRDefault="00A77D8A" w:rsidP="00A77D8A">
      <w:pPr>
        <w:pStyle w:val="Nadpis2"/>
        <w:rPr>
          <w:rFonts w:ascii="Calibri" w:hAnsi="Calibri" w:cs="Calibri"/>
        </w:rPr>
      </w:pPr>
    </w:p>
    <w:p w14:paraId="2E742540" w14:textId="2FAC9F6B" w:rsidR="00A77D8A" w:rsidRPr="00D51EA3" w:rsidRDefault="00A77D8A" w:rsidP="00D51EA3">
      <w:pPr>
        <w:pStyle w:val="Nadpis2"/>
        <w:rPr>
          <w:rFonts w:ascii="Calibri" w:hAnsi="Calibri" w:cs="Calibri"/>
        </w:rPr>
      </w:pPr>
      <w:bookmarkStart w:id="11" w:name="_Toc224479262"/>
      <w:r w:rsidRPr="00D51EA3">
        <w:rPr>
          <w:rFonts w:ascii="Calibri" w:hAnsi="Calibri" w:cs="Calibri"/>
        </w:rPr>
        <w:t>Článek II – Povinnosti pedagogických pracovníků</w:t>
      </w:r>
      <w:bookmarkEnd w:id="11"/>
    </w:p>
    <w:p w14:paraId="38C5C6BE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Plnit přímou pedagogickou a výchovnou práci ve všech formách ZV a konat práce související.</w:t>
      </w:r>
    </w:p>
    <w:p w14:paraId="16662D3C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Zajišťovat výchovně – vzdělávací práci s účastníky ZV podle zásad psychohygieny, stanoveného rozvrhu činností a podle schváleného plánu.</w:t>
      </w:r>
    </w:p>
    <w:p w14:paraId="68E211D7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Vést požadovanou dokumentaci o účastnících a činnosti ZV.</w:t>
      </w:r>
    </w:p>
    <w:p w14:paraId="43D3440A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Přicházet do práce slušně a korektně oblečeni (dané oblečení odpovídá vykonávané činnosti DDM, např. sportovní, turistické, společenské </w:t>
      </w:r>
      <w:proofErr w:type="gramStart"/>
      <w:r w:rsidRPr="00D51EA3">
        <w:rPr>
          <w:rFonts w:ascii="Calibri" w:hAnsi="Calibri" w:cs="Calibri"/>
        </w:rPr>
        <w:t>oblečení,</w:t>
      </w:r>
      <w:proofErr w:type="gramEnd"/>
      <w:r w:rsidRPr="00D51EA3">
        <w:rPr>
          <w:rFonts w:ascii="Calibri" w:hAnsi="Calibri" w:cs="Calibri"/>
        </w:rPr>
        <w:t xml:space="preserve"> atd.).</w:t>
      </w:r>
    </w:p>
    <w:p w14:paraId="1AE612CB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Přihlížet k základním fyziologickým potřebám dětí, žáků, studentů a ostatních účastníků, vytvářet podmínky pro jejich zdravý vývoj a prevenci vzniku sociálně nežádoucích jevů, předcházet všem projevům i náznakům rasismu, xenofobie, agresivity a všem způsobům šikanování, které nesmí být v jakékoliv formě akceptovány.</w:t>
      </w:r>
    </w:p>
    <w:p w14:paraId="076BC373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Vystupovat vůči účastníkům ZV s porozuměním a pochopením, dodržovat pravidla slušného chování a rovného přístupu.</w:t>
      </w:r>
    </w:p>
    <w:p w14:paraId="4C35D41D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Ochotně, dle daných možností, pomáhat a podávat požadované informace, jak účastníkům ZV, tak jejich zákonným zástupcům.</w:t>
      </w:r>
    </w:p>
    <w:p w14:paraId="4817455C" w14:textId="77777777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Provádět základní poučení o bezpečnosti a požární ochraně při zahajování každé zájmové činnosti a o poučení účastníků pravidelných zájmových činností provést písemný zápis do deníku ZÚ, při zahajování ostatních forem vzdělávání provádět poučení ústně, ale prokazatelně. Za poučení pracovníků a účastníků táborových a podobných činností je odpovědný pracovník na základě pověření k výkonu funkce hlavního vedoucího. V případě možných rizik je třeba poučení opakovat.</w:t>
      </w:r>
    </w:p>
    <w:p w14:paraId="0A251435" w14:textId="1A47A065" w:rsidR="00A77D8A" w:rsidRPr="00D51EA3" w:rsidRDefault="00A77D8A" w:rsidP="00D51EA3">
      <w:pPr>
        <w:pStyle w:val="Odstavecseseznamem"/>
        <w:numPr>
          <w:ilvl w:val="0"/>
          <w:numId w:val="18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lastRenderedPageBreak/>
        <w:t>Informovat účastníky a zákonné zástupce nezletilých účastníků o změnách v provozu DDM, případně je seznámit se zásadními změnami podmínek zájmového vzdělávání.</w:t>
      </w:r>
    </w:p>
    <w:p w14:paraId="7BE2E3AD" w14:textId="3A6CFEA0" w:rsidR="00D5228B" w:rsidRDefault="00D5228B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64E3680B" w14:textId="77777777" w:rsidR="00B3614E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12" w:name="_Toc224479263"/>
      <w:r w:rsidRPr="00D51EA3">
        <w:rPr>
          <w:rFonts w:ascii="Calibri" w:hAnsi="Calibri" w:cs="Calibri"/>
        </w:rPr>
        <w:lastRenderedPageBreak/>
        <w:t>Část VII. Provoz a organizace činnosti</w:t>
      </w:r>
      <w:bookmarkEnd w:id="12"/>
    </w:p>
    <w:p w14:paraId="48FBAA46" w14:textId="77777777" w:rsidR="00B3614E" w:rsidRPr="00D51EA3" w:rsidRDefault="00B3614E" w:rsidP="00D5228B">
      <w:pPr>
        <w:rPr>
          <w:rFonts w:ascii="Calibri" w:hAnsi="Calibri" w:cs="Calibri"/>
        </w:rPr>
      </w:pPr>
    </w:p>
    <w:p w14:paraId="5FAB90DF" w14:textId="4F5DA967" w:rsidR="00B3614E" w:rsidRPr="00D51EA3" w:rsidRDefault="00B3614E" w:rsidP="00D5228B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DDM vykonává svou činnost v souladu se školním vzdělávacím programem pro zájmové vzdělávání.</w:t>
      </w:r>
    </w:p>
    <w:p w14:paraId="1257BA41" w14:textId="0CB0FB43" w:rsidR="00F345DC" w:rsidRPr="00D51EA3" w:rsidRDefault="00F345DC" w:rsidP="00D51EA3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Celoroční provoz je rozdělen na období školního roku, období prázdnin a přípravná období (první polovina září a druhá polovina měsíce června). </w:t>
      </w:r>
    </w:p>
    <w:p w14:paraId="53E19B25" w14:textId="30F4C1C9" w:rsidR="00B3614E" w:rsidRPr="00D51EA3" w:rsidRDefault="00B3614E" w:rsidP="00D51EA3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Provozní doba DDM je stanovena vedením zařízení a je zveřejněna na webových stránkách a na informační nástěnce v budově DDM.</w:t>
      </w:r>
    </w:p>
    <w:p w14:paraId="640549E3" w14:textId="77777777" w:rsidR="00D51EA3" w:rsidRPr="00D51EA3" w:rsidRDefault="00B3614E" w:rsidP="00D51EA3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Zájmové vzdělávání probíhá zejména v těchto formách:</w:t>
      </w:r>
    </w:p>
    <w:p w14:paraId="0F849B78" w14:textId="77777777" w:rsidR="00D51EA3" w:rsidRPr="00D51EA3" w:rsidRDefault="00B3614E" w:rsidP="00D51EA3">
      <w:pPr>
        <w:pStyle w:val="Odstavecseseznamem"/>
        <w:numPr>
          <w:ilvl w:val="1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pravidelná zájmová činnost (zájmové útvary, kroužky, kurzy),</w:t>
      </w:r>
    </w:p>
    <w:p w14:paraId="1FDEFF31" w14:textId="77777777" w:rsidR="00D51EA3" w:rsidRPr="00D51EA3" w:rsidRDefault="00B3614E" w:rsidP="00D51EA3">
      <w:pPr>
        <w:pStyle w:val="Odstavecseseznamem"/>
        <w:numPr>
          <w:ilvl w:val="1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příležitostná zájmová činnost (akce, soutěže, vystoupení, výlety apod.),</w:t>
      </w:r>
    </w:p>
    <w:p w14:paraId="13AC786F" w14:textId="77777777" w:rsidR="00D51EA3" w:rsidRPr="00D51EA3" w:rsidRDefault="00B3614E" w:rsidP="00D51EA3">
      <w:pPr>
        <w:pStyle w:val="Odstavecseseznamem"/>
        <w:numPr>
          <w:ilvl w:val="1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prázdninová činnost (příměstské a pobytové tábory),</w:t>
      </w:r>
    </w:p>
    <w:p w14:paraId="763CCEF7" w14:textId="0B854B75" w:rsidR="00B3614E" w:rsidRPr="00D51EA3" w:rsidRDefault="00B3614E" w:rsidP="00D51EA3">
      <w:pPr>
        <w:pStyle w:val="Odstavecseseznamem"/>
        <w:numPr>
          <w:ilvl w:val="1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spontánní činnost.</w:t>
      </w:r>
    </w:p>
    <w:p w14:paraId="15DCBE83" w14:textId="19231813" w:rsidR="00B3614E" w:rsidRPr="00D51EA3" w:rsidRDefault="00B3614E" w:rsidP="00D51EA3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Účastníci jsou povinni přicházet na činnost včas a respektovat pokyny vedoucího zájmového útvaru nebo organizátora akce.</w:t>
      </w:r>
    </w:p>
    <w:p w14:paraId="5CC0F045" w14:textId="4FB9DBB3" w:rsidR="00B3614E" w:rsidRPr="00D51EA3" w:rsidRDefault="00B3614E" w:rsidP="00D51EA3">
      <w:pPr>
        <w:pStyle w:val="Odstavecseseznamem"/>
        <w:numPr>
          <w:ilvl w:val="0"/>
          <w:numId w:val="30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Přesný rozpis činností je zveřejněn na webových stránkách DDM a v informačním systému.</w:t>
      </w:r>
    </w:p>
    <w:p w14:paraId="491B78D7" w14:textId="77777777" w:rsidR="00D51EA3" w:rsidRPr="00D51EA3" w:rsidRDefault="00D51EA3" w:rsidP="00D51EA3">
      <w:pPr>
        <w:rPr>
          <w:rFonts w:ascii="Calibri" w:hAnsi="Calibri" w:cs="Calibri"/>
        </w:rPr>
      </w:pPr>
    </w:p>
    <w:p w14:paraId="0EC18769" w14:textId="2D7CFD99" w:rsidR="00A77D8A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13" w:name="_Toc224479264"/>
      <w:r w:rsidRPr="00D51EA3">
        <w:rPr>
          <w:rFonts w:ascii="Calibri" w:hAnsi="Calibri" w:cs="Calibri"/>
        </w:rPr>
        <w:t>Část VIII. Zacházení s</w:t>
      </w:r>
      <w:r w:rsidR="007F353C" w:rsidRPr="00D51EA3">
        <w:rPr>
          <w:rFonts w:ascii="Calibri" w:hAnsi="Calibri" w:cs="Calibri"/>
        </w:rPr>
        <w:t> </w:t>
      </w:r>
      <w:r w:rsidRPr="00D51EA3">
        <w:rPr>
          <w:rFonts w:ascii="Calibri" w:hAnsi="Calibri" w:cs="Calibri"/>
        </w:rPr>
        <w:t>majetkem</w:t>
      </w:r>
      <w:bookmarkEnd w:id="13"/>
    </w:p>
    <w:p w14:paraId="2591FFEC" w14:textId="77777777" w:rsidR="007F353C" w:rsidRPr="00D51EA3" w:rsidRDefault="007F353C" w:rsidP="00D5228B">
      <w:pPr>
        <w:rPr>
          <w:rFonts w:ascii="Calibri" w:hAnsi="Calibri" w:cs="Calibri"/>
        </w:rPr>
      </w:pPr>
    </w:p>
    <w:p w14:paraId="08369EAE" w14:textId="267453A2" w:rsidR="007F353C" w:rsidRPr="00D51EA3" w:rsidRDefault="007F353C" w:rsidP="00D5228B">
      <w:pPr>
        <w:pStyle w:val="Odstavecseseznamem"/>
        <w:numPr>
          <w:ilvl w:val="0"/>
          <w:numId w:val="2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Účastníci zájmového vzdělávání jsou povinni šetrně zacházet s vybavením, pomůckami a majetkem DDM.</w:t>
      </w:r>
    </w:p>
    <w:p w14:paraId="32723647" w14:textId="685786D2" w:rsidR="007F353C" w:rsidRPr="00D51EA3" w:rsidRDefault="007F353C" w:rsidP="00D51EA3">
      <w:pPr>
        <w:pStyle w:val="Odstavecseseznamem"/>
        <w:numPr>
          <w:ilvl w:val="0"/>
          <w:numId w:val="2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Jakékoliv poškození nebo ztrátu majetku je účastník povinen neprodleně oznámit vedoucímu zájmového útvaru nebo jinému zaměstnanci DDM.</w:t>
      </w:r>
    </w:p>
    <w:p w14:paraId="62991D0E" w14:textId="6B854304" w:rsidR="007F353C" w:rsidRPr="00D51EA3" w:rsidRDefault="007F353C" w:rsidP="00D51EA3">
      <w:pPr>
        <w:pStyle w:val="Odstavecseseznamem"/>
        <w:numPr>
          <w:ilvl w:val="0"/>
          <w:numId w:val="2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 případě úmyslného poškození majetku může DDM požadovat náhradu vzniklé škody v souladu s platnými právními předpisy.</w:t>
      </w:r>
    </w:p>
    <w:p w14:paraId="26FC8511" w14:textId="35D14A89" w:rsidR="007F353C" w:rsidRPr="00D51EA3" w:rsidRDefault="007F353C" w:rsidP="00D51EA3">
      <w:pPr>
        <w:pStyle w:val="Odstavecseseznamem"/>
        <w:numPr>
          <w:ilvl w:val="0"/>
          <w:numId w:val="21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DDM nenese odpovědnost za ztrátu nebo poškození cenných věcí, které účastníci přinesou do zařízení bez souvislosti s činností.</w:t>
      </w:r>
    </w:p>
    <w:p w14:paraId="052ACC96" w14:textId="77777777" w:rsidR="007F353C" w:rsidRPr="00D51EA3" w:rsidRDefault="007F353C" w:rsidP="007F353C">
      <w:pPr>
        <w:rPr>
          <w:rFonts w:ascii="Calibri" w:hAnsi="Calibri" w:cs="Calibri"/>
        </w:rPr>
      </w:pPr>
    </w:p>
    <w:p w14:paraId="5983DA65" w14:textId="0394966F" w:rsidR="00A77D8A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14" w:name="_Toc224479265"/>
      <w:r w:rsidRPr="00D51EA3">
        <w:rPr>
          <w:rFonts w:ascii="Calibri" w:hAnsi="Calibri" w:cs="Calibri"/>
        </w:rPr>
        <w:t>Část IX. Ukončení účasti</w:t>
      </w:r>
      <w:bookmarkEnd w:id="14"/>
    </w:p>
    <w:p w14:paraId="2E97B576" w14:textId="77777777" w:rsidR="007F353C" w:rsidRPr="00D51EA3" w:rsidRDefault="007F353C" w:rsidP="00D5228B">
      <w:pPr>
        <w:rPr>
          <w:rFonts w:ascii="Calibri" w:hAnsi="Calibri" w:cs="Calibri"/>
        </w:rPr>
      </w:pPr>
    </w:p>
    <w:p w14:paraId="1324237C" w14:textId="77777777" w:rsidR="007F353C" w:rsidRPr="00D51EA3" w:rsidRDefault="007F353C" w:rsidP="00D5228B">
      <w:pPr>
        <w:pStyle w:val="Odstavecseseznamem"/>
        <w:numPr>
          <w:ilvl w:val="0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Účast v zájmovém vzdělávání může být ukončena:</w:t>
      </w:r>
    </w:p>
    <w:p w14:paraId="08F3C924" w14:textId="77777777" w:rsidR="007F353C" w:rsidRPr="00D51EA3" w:rsidRDefault="007F353C" w:rsidP="00D51EA3">
      <w:pPr>
        <w:pStyle w:val="Odstavecseseznamem"/>
        <w:numPr>
          <w:ilvl w:val="1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na základě písemné žádosti zákonného zástupce účastníka nebo zletilého účastníka,</w:t>
      </w:r>
    </w:p>
    <w:p w14:paraId="37F2629C" w14:textId="77777777" w:rsidR="007F353C" w:rsidRPr="00D51EA3" w:rsidRDefault="007F353C" w:rsidP="00D51EA3">
      <w:pPr>
        <w:pStyle w:val="Odstavecseseznamem"/>
        <w:numPr>
          <w:ilvl w:val="1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 opakovaném nebo závažném porušení vnitřního řádu DDM,</w:t>
      </w:r>
    </w:p>
    <w:p w14:paraId="2249CD1B" w14:textId="77777777" w:rsidR="007F353C" w:rsidRPr="00D51EA3" w:rsidRDefault="007F353C" w:rsidP="00D51EA3">
      <w:pPr>
        <w:pStyle w:val="Odstavecseseznamem"/>
        <w:numPr>
          <w:ilvl w:val="1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 dlouhodobé neomluvené absenci účastníka,</w:t>
      </w:r>
    </w:p>
    <w:p w14:paraId="04C4BAA1" w14:textId="77777777" w:rsidR="00D51EA3" w:rsidRPr="00D51EA3" w:rsidRDefault="007F353C" w:rsidP="00D51EA3">
      <w:pPr>
        <w:pStyle w:val="Odstavecseseznamem"/>
        <w:numPr>
          <w:ilvl w:val="1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při neuhrazení úplaty za zájmové vzdělávání ve stanoveném termínu.</w:t>
      </w:r>
    </w:p>
    <w:p w14:paraId="3E6B7388" w14:textId="77777777" w:rsidR="00A77D8A" w:rsidRPr="00D5228B" w:rsidRDefault="007F353C" w:rsidP="00A77D8A">
      <w:pPr>
        <w:pStyle w:val="Odstavecseseznamem"/>
        <w:numPr>
          <w:ilvl w:val="0"/>
          <w:numId w:val="23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 ukončení účasti rozhoduje ředitel školy nebo jím pověřený pracovník.</w:t>
      </w:r>
    </w:p>
    <w:p w14:paraId="27CAC574" w14:textId="767F34C3" w:rsidR="00A77D8A" w:rsidRPr="00D51EA3" w:rsidRDefault="00A77D8A" w:rsidP="00D5228B">
      <w:pPr>
        <w:pStyle w:val="Nadpis1"/>
        <w:spacing w:before="0"/>
        <w:rPr>
          <w:rFonts w:ascii="Calibri" w:hAnsi="Calibri" w:cs="Calibri"/>
        </w:rPr>
      </w:pPr>
      <w:bookmarkStart w:id="15" w:name="_Toc224479266"/>
      <w:r w:rsidRPr="00D51EA3">
        <w:rPr>
          <w:rFonts w:ascii="Calibri" w:hAnsi="Calibri" w:cs="Calibri"/>
        </w:rPr>
        <w:lastRenderedPageBreak/>
        <w:t>Část X. Závěrečná ustanovení</w:t>
      </w:r>
      <w:bookmarkEnd w:id="15"/>
    </w:p>
    <w:p w14:paraId="04AE24EA" w14:textId="77777777" w:rsidR="00A77D8A" w:rsidRPr="00D51EA3" w:rsidRDefault="00A77D8A" w:rsidP="00D5228B">
      <w:pPr>
        <w:spacing w:after="0" w:line="276" w:lineRule="auto"/>
        <w:rPr>
          <w:rFonts w:ascii="Calibri" w:hAnsi="Calibri" w:cs="Calibri"/>
        </w:rPr>
      </w:pPr>
    </w:p>
    <w:p w14:paraId="3CEF9BD1" w14:textId="7D2F76E1" w:rsidR="007F353C" w:rsidRPr="00D51EA3" w:rsidRDefault="007F353C" w:rsidP="00D5228B">
      <w:pPr>
        <w:pStyle w:val="Odstavecseseznamem"/>
        <w:numPr>
          <w:ilvl w:val="0"/>
          <w:numId w:val="2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Tento vnitřní řád je závazný pro všechny účastníky zájmového vzdělávání, jejich zákonné zástupce a zaměstnance DDM.</w:t>
      </w:r>
    </w:p>
    <w:p w14:paraId="4F396363" w14:textId="00C2DB83" w:rsidR="007F353C" w:rsidRPr="00D51EA3" w:rsidRDefault="007F353C" w:rsidP="00D51EA3">
      <w:pPr>
        <w:pStyle w:val="Odstavecseseznamem"/>
        <w:numPr>
          <w:ilvl w:val="0"/>
          <w:numId w:val="2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Vnitřní řád je zveřejněn na webových stránkách DDM a na přístupném místě v budově zařízení.</w:t>
      </w:r>
    </w:p>
    <w:p w14:paraId="67A6AB39" w14:textId="75A6F056" w:rsidR="007F353C" w:rsidRPr="00D51EA3" w:rsidRDefault="007F353C" w:rsidP="00D51EA3">
      <w:pPr>
        <w:pStyle w:val="Odstavecseseznamem"/>
        <w:numPr>
          <w:ilvl w:val="0"/>
          <w:numId w:val="2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Osobní údaje účastníků zájmového vzdělávání jsou zpracovávány v souladu s právními předpisy o ochraně osobních údajů.</w:t>
      </w:r>
    </w:p>
    <w:p w14:paraId="000396E2" w14:textId="6B46FCD0" w:rsidR="007F353C" w:rsidRPr="00D51EA3" w:rsidRDefault="007F353C" w:rsidP="00D51EA3">
      <w:pPr>
        <w:pStyle w:val="Odstavecseseznamem"/>
        <w:numPr>
          <w:ilvl w:val="0"/>
          <w:numId w:val="2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>Změny a doplňky tohoto vnitřního řádu schvaluje ředitel školy.</w:t>
      </w:r>
    </w:p>
    <w:p w14:paraId="6B1ED93D" w14:textId="6C76DD84" w:rsidR="00337060" w:rsidRPr="00D51EA3" w:rsidRDefault="007F353C" w:rsidP="00D51EA3">
      <w:pPr>
        <w:pStyle w:val="Odstavecseseznamem"/>
        <w:numPr>
          <w:ilvl w:val="0"/>
          <w:numId w:val="29"/>
        </w:numPr>
        <w:spacing w:after="0" w:line="276" w:lineRule="auto"/>
        <w:rPr>
          <w:rFonts w:ascii="Calibri" w:hAnsi="Calibri" w:cs="Calibri"/>
        </w:rPr>
      </w:pPr>
      <w:r w:rsidRPr="00D51EA3">
        <w:rPr>
          <w:rFonts w:ascii="Calibri" w:hAnsi="Calibri" w:cs="Calibri"/>
        </w:rPr>
        <w:t xml:space="preserve">Tento vnitřní řád nabývá účinnosti dne </w:t>
      </w:r>
      <w:r w:rsidR="00D51EA3" w:rsidRPr="00D51EA3">
        <w:rPr>
          <w:rFonts w:ascii="Calibri" w:hAnsi="Calibri" w:cs="Calibri"/>
        </w:rPr>
        <w:t>20</w:t>
      </w:r>
      <w:r w:rsidR="00AE3EA5" w:rsidRPr="00D51EA3">
        <w:rPr>
          <w:rFonts w:ascii="Calibri" w:hAnsi="Calibri" w:cs="Calibri"/>
        </w:rPr>
        <w:t>.3.2026</w:t>
      </w:r>
    </w:p>
    <w:sectPr w:rsidR="00337060" w:rsidRPr="00D51EA3" w:rsidSect="000519E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9500" w14:textId="77777777" w:rsidR="00C66C64" w:rsidRDefault="00C66C64" w:rsidP="000519EC">
      <w:pPr>
        <w:spacing w:after="0" w:line="240" w:lineRule="auto"/>
      </w:pPr>
      <w:r>
        <w:separator/>
      </w:r>
    </w:p>
  </w:endnote>
  <w:endnote w:type="continuationSeparator" w:id="0">
    <w:p w14:paraId="758EAF2C" w14:textId="77777777" w:rsidR="00C66C64" w:rsidRDefault="00C66C64" w:rsidP="00051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lostrnky"/>
      </w:rPr>
      <w:id w:val="-556317566"/>
      <w:docPartObj>
        <w:docPartGallery w:val="Page Numbers (Bottom of Page)"/>
        <w:docPartUnique/>
      </w:docPartObj>
    </w:sdtPr>
    <w:sdtContent>
      <w:p w14:paraId="77CE2F99" w14:textId="25CE1E46" w:rsidR="000519EC" w:rsidRDefault="000519EC" w:rsidP="0045263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>
          <w:rPr>
            <w:rStyle w:val="slostrnky"/>
          </w:rPr>
          <w:fldChar w:fldCharType="end"/>
        </w:r>
      </w:p>
    </w:sdtContent>
  </w:sdt>
  <w:p w14:paraId="521B2E5B" w14:textId="77777777" w:rsidR="000519EC" w:rsidRDefault="000519E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lostrnky"/>
      </w:rPr>
      <w:id w:val="-1377855951"/>
      <w:docPartObj>
        <w:docPartGallery w:val="Page Numbers (Bottom of Page)"/>
        <w:docPartUnique/>
      </w:docPartObj>
    </w:sdtPr>
    <w:sdtContent>
      <w:p w14:paraId="2024058D" w14:textId="17C83562" w:rsidR="000519EC" w:rsidRDefault="000519EC" w:rsidP="0045263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>
          <w:rPr>
            <w:rStyle w:val="slostrnky"/>
            <w:noProof/>
          </w:rPr>
          <w:t>2</w:t>
        </w:r>
        <w:r>
          <w:rPr>
            <w:rStyle w:val="slostrnky"/>
          </w:rPr>
          <w:fldChar w:fldCharType="end"/>
        </w:r>
      </w:p>
    </w:sdtContent>
  </w:sdt>
  <w:p w14:paraId="7A40B9C7" w14:textId="77777777" w:rsidR="000519EC" w:rsidRDefault="000519E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A8BCA" w14:textId="77777777" w:rsidR="00C66C64" w:rsidRDefault="00C66C64" w:rsidP="000519EC">
      <w:pPr>
        <w:spacing w:after="0" w:line="240" w:lineRule="auto"/>
      </w:pPr>
      <w:r>
        <w:separator/>
      </w:r>
    </w:p>
  </w:footnote>
  <w:footnote w:type="continuationSeparator" w:id="0">
    <w:p w14:paraId="57191A6F" w14:textId="77777777" w:rsidR="00C66C64" w:rsidRDefault="00C66C64" w:rsidP="00051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66610"/>
    <w:multiLevelType w:val="multilevel"/>
    <w:tmpl w:val="6CB62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41A73"/>
    <w:multiLevelType w:val="hybridMultilevel"/>
    <w:tmpl w:val="DE18C4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192A"/>
    <w:multiLevelType w:val="multilevel"/>
    <w:tmpl w:val="111A8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E201B"/>
    <w:multiLevelType w:val="multilevel"/>
    <w:tmpl w:val="D1A2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F4B85"/>
    <w:multiLevelType w:val="multilevel"/>
    <w:tmpl w:val="D96A7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44057"/>
    <w:multiLevelType w:val="multilevel"/>
    <w:tmpl w:val="254C5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B17B79"/>
    <w:multiLevelType w:val="multilevel"/>
    <w:tmpl w:val="623C2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4C169A"/>
    <w:multiLevelType w:val="multilevel"/>
    <w:tmpl w:val="767CE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161EF4"/>
    <w:multiLevelType w:val="hybridMultilevel"/>
    <w:tmpl w:val="C28ACE1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F54F5"/>
    <w:multiLevelType w:val="hybridMultilevel"/>
    <w:tmpl w:val="51163572"/>
    <w:lvl w:ilvl="0" w:tplc="83D04F66">
      <w:start w:val="7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744E0"/>
    <w:multiLevelType w:val="hybridMultilevel"/>
    <w:tmpl w:val="559E07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870C87"/>
    <w:multiLevelType w:val="hybridMultilevel"/>
    <w:tmpl w:val="6C429312"/>
    <w:lvl w:ilvl="0" w:tplc="EECE1B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15434"/>
    <w:multiLevelType w:val="hybridMultilevel"/>
    <w:tmpl w:val="88C2F2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C28F3"/>
    <w:multiLevelType w:val="hybridMultilevel"/>
    <w:tmpl w:val="DE065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C617A0"/>
    <w:multiLevelType w:val="hybridMultilevel"/>
    <w:tmpl w:val="5D9A5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E9E"/>
    <w:multiLevelType w:val="hybridMultilevel"/>
    <w:tmpl w:val="BEECE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030CE"/>
    <w:multiLevelType w:val="hybridMultilevel"/>
    <w:tmpl w:val="17EC32A6"/>
    <w:lvl w:ilvl="0" w:tplc="DC4C0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4091"/>
    <w:multiLevelType w:val="hybridMultilevel"/>
    <w:tmpl w:val="E0886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93F37"/>
    <w:multiLevelType w:val="multilevel"/>
    <w:tmpl w:val="BDBC8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B912CE"/>
    <w:multiLevelType w:val="hybridMultilevel"/>
    <w:tmpl w:val="9F7836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B972F8"/>
    <w:multiLevelType w:val="hybridMultilevel"/>
    <w:tmpl w:val="1AE2A4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B71749"/>
    <w:multiLevelType w:val="multilevel"/>
    <w:tmpl w:val="E2766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3E05E5"/>
    <w:multiLevelType w:val="hybridMultilevel"/>
    <w:tmpl w:val="D416E9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31D5F"/>
    <w:multiLevelType w:val="hybridMultilevel"/>
    <w:tmpl w:val="6F962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712511"/>
    <w:multiLevelType w:val="hybridMultilevel"/>
    <w:tmpl w:val="BF0CB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60A07"/>
    <w:multiLevelType w:val="hybridMultilevel"/>
    <w:tmpl w:val="DB54A7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640EA"/>
    <w:multiLevelType w:val="hybridMultilevel"/>
    <w:tmpl w:val="35567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D04DC"/>
    <w:multiLevelType w:val="hybridMultilevel"/>
    <w:tmpl w:val="520E4A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387803"/>
    <w:multiLevelType w:val="multilevel"/>
    <w:tmpl w:val="BE1CF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4977FE"/>
    <w:multiLevelType w:val="hybridMultilevel"/>
    <w:tmpl w:val="78DC1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C0F59"/>
    <w:multiLevelType w:val="hybridMultilevel"/>
    <w:tmpl w:val="BF48C9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2E5119"/>
    <w:multiLevelType w:val="multilevel"/>
    <w:tmpl w:val="F9FE2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537854"/>
    <w:multiLevelType w:val="hybridMultilevel"/>
    <w:tmpl w:val="D236FE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B83FDD"/>
    <w:multiLevelType w:val="multilevel"/>
    <w:tmpl w:val="624EB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387000">
    <w:abstractNumId w:val="33"/>
  </w:num>
  <w:num w:numId="2" w16cid:durableId="1595553022">
    <w:abstractNumId w:val="28"/>
  </w:num>
  <w:num w:numId="3" w16cid:durableId="1517959472">
    <w:abstractNumId w:val="0"/>
  </w:num>
  <w:num w:numId="4" w16cid:durableId="276765088">
    <w:abstractNumId w:val="6"/>
  </w:num>
  <w:num w:numId="5" w16cid:durableId="692616204">
    <w:abstractNumId w:val="7"/>
  </w:num>
  <w:num w:numId="6" w16cid:durableId="1465391438">
    <w:abstractNumId w:val="5"/>
  </w:num>
  <w:num w:numId="7" w16cid:durableId="1835217781">
    <w:abstractNumId w:val="31"/>
  </w:num>
  <w:num w:numId="8" w16cid:durableId="2111663639">
    <w:abstractNumId w:val="21"/>
  </w:num>
  <w:num w:numId="9" w16cid:durableId="223880123">
    <w:abstractNumId w:val="4"/>
  </w:num>
  <w:num w:numId="10" w16cid:durableId="75060971">
    <w:abstractNumId w:val="2"/>
  </w:num>
  <w:num w:numId="11" w16cid:durableId="459034295">
    <w:abstractNumId w:val="1"/>
  </w:num>
  <w:num w:numId="12" w16cid:durableId="61950321">
    <w:abstractNumId w:val="12"/>
  </w:num>
  <w:num w:numId="13" w16cid:durableId="830024651">
    <w:abstractNumId w:val="11"/>
  </w:num>
  <w:num w:numId="14" w16cid:durableId="1153259800">
    <w:abstractNumId w:val="9"/>
  </w:num>
  <w:num w:numId="15" w16cid:durableId="2114200300">
    <w:abstractNumId w:val="24"/>
  </w:num>
  <w:num w:numId="16" w16cid:durableId="193269949">
    <w:abstractNumId w:val="15"/>
  </w:num>
  <w:num w:numId="17" w16cid:durableId="80613088">
    <w:abstractNumId w:val="22"/>
  </w:num>
  <w:num w:numId="18" w16cid:durableId="86659475">
    <w:abstractNumId w:val="29"/>
  </w:num>
  <w:num w:numId="19" w16cid:durableId="501164394">
    <w:abstractNumId w:val="13"/>
  </w:num>
  <w:num w:numId="20" w16cid:durableId="978998438">
    <w:abstractNumId w:val="18"/>
  </w:num>
  <w:num w:numId="21" w16cid:durableId="1505507644">
    <w:abstractNumId w:val="30"/>
  </w:num>
  <w:num w:numId="22" w16cid:durableId="89857873">
    <w:abstractNumId w:val="3"/>
  </w:num>
  <w:num w:numId="23" w16cid:durableId="745881561">
    <w:abstractNumId w:val="14"/>
  </w:num>
  <w:num w:numId="24" w16cid:durableId="2029259642">
    <w:abstractNumId w:val="25"/>
  </w:num>
  <w:num w:numId="25" w16cid:durableId="1070076014">
    <w:abstractNumId w:val="32"/>
  </w:num>
  <w:num w:numId="26" w16cid:durableId="776756475">
    <w:abstractNumId w:val="8"/>
  </w:num>
  <w:num w:numId="27" w16cid:durableId="242878003">
    <w:abstractNumId w:val="16"/>
  </w:num>
  <w:num w:numId="28" w16cid:durableId="902370362">
    <w:abstractNumId w:val="26"/>
  </w:num>
  <w:num w:numId="29" w16cid:durableId="1540315169">
    <w:abstractNumId w:val="10"/>
  </w:num>
  <w:num w:numId="30" w16cid:durableId="1807776585">
    <w:abstractNumId w:val="17"/>
  </w:num>
  <w:num w:numId="31" w16cid:durableId="558711196">
    <w:abstractNumId w:val="23"/>
  </w:num>
  <w:num w:numId="32" w16cid:durableId="645822052">
    <w:abstractNumId w:val="27"/>
  </w:num>
  <w:num w:numId="33" w16cid:durableId="762846137">
    <w:abstractNumId w:val="19"/>
  </w:num>
  <w:num w:numId="34" w16cid:durableId="187577637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60"/>
    <w:rsid w:val="00000755"/>
    <w:rsid w:val="000519EC"/>
    <w:rsid w:val="000E45F5"/>
    <w:rsid w:val="001747E9"/>
    <w:rsid w:val="00197FDF"/>
    <w:rsid w:val="002B0E78"/>
    <w:rsid w:val="002E5DDF"/>
    <w:rsid w:val="00300244"/>
    <w:rsid w:val="00333A53"/>
    <w:rsid w:val="00337060"/>
    <w:rsid w:val="00392836"/>
    <w:rsid w:val="003C5361"/>
    <w:rsid w:val="003D57DC"/>
    <w:rsid w:val="0041060F"/>
    <w:rsid w:val="00440549"/>
    <w:rsid w:val="004A0EA9"/>
    <w:rsid w:val="00595039"/>
    <w:rsid w:val="006869E4"/>
    <w:rsid w:val="006A4019"/>
    <w:rsid w:val="006A61D8"/>
    <w:rsid w:val="006B72B2"/>
    <w:rsid w:val="006F13DB"/>
    <w:rsid w:val="007449C7"/>
    <w:rsid w:val="007E04DF"/>
    <w:rsid w:val="007F353C"/>
    <w:rsid w:val="00801300"/>
    <w:rsid w:val="008E7CCE"/>
    <w:rsid w:val="00912EFF"/>
    <w:rsid w:val="009E2848"/>
    <w:rsid w:val="00A06D0A"/>
    <w:rsid w:val="00A77D8A"/>
    <w:rsid w:val="00AE314B"/>
    <w:rsid w:val="00AE3EA5"/>
    <w:rsid w:val="00B22396"/>
    <w:rsid w:val="00B3614E"/>
    <w:rsid w:val="00BE59C7"/>
    <w:rsid w:val="00C66C64"/>
    <w:rsid w:val="00C74B27"/>
    <w:rsid w:val="00CC5E2E"/>
    <w:rsid w:val="00D51EA3"/>
    <w:rsid w:val="00D5228B"/>
    <w:rsid w:val="00DA7A8F"/>
    <w:rsid w:val="00E0016A"/>
    <w:rsid w:val="00E46C69"/>
    <w:rsid w:val="00EC09B1"/>
    <w:rsid w:val="00F345DC"/>
    <w:rsid w:val="00F80996"/>
    <w:rsid w:val="00F80BF2"/>
    <w:rsid w:val="00FE22EE"/>
    <w:rsid w:val="00FF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C3E0"/>
  <w15:chartTrackingRefBased/>
  <w15:docId w15:val="{900DA142-6867-BC43-9CD5-3B14F5AE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7A8F"/>
  </w:style>
  <w:style w:type="paragraph" w:styleId="Nadpis1">
    <w:name w:val="heading 1"/>
    <w:basedOn w:val="Normln"/>
    <w:next w:val="Normln"/>
    <w:link w:val="Nadpis1Char"/>
    <w:uiPriority w:val="9"/>
    <w:qFormat/>
    <w:rsid w:val="00CC5E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C5E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1">
    <w:name w:val="p1"/>
    <w:basedOn w:val="Normln"/>
    <w:rsid w:val="00CC5E2E"/>
    <w:pPr>
      <w:spacing w:after="0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cs-CZ"/>
      <w14:ligatures w14:val="none"/>
    </w:rPr>
  </w:style>
  <w:style w:type="character" w:customStyle="1" w:styleId="Nadpis1Char">
    <w:name w:val="Nadpis 1 Char"/>
    <w:basedOn w:val="Standardnpsmoodstavce"/>
    <w:link w:val="Nadpis1"/>
    <w:uiPriority w:val="9"/>
    <w:rsid w:val="00CC5E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C5E2E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CC5E2E"/>
    <w:pPr>
      <w:ind w:left="720"/>
      <w:contextualSpacing/>
    </w:pPr>
  </w:style>
  <w:style w:type="character" w:customStyle="1" w:styleId="s1">
    <w:name w:val="s1"/>
    <w:basedOn w:val="Standardnpsmoodstavce"/>
    <w:rsid w:val="003C5361"/>
    <w:rPr>
      <w:rFonts w:ascii="Arial" w:hAnsi="Arial" w:cs="Arial" w:hint="default"/>
      <w:sz w:val="15"/>
      <w:szCs w:val="15"/>
    </w:rPr>
  </w:style>
  <w:style w:type="paragraph" w:customStyle="1" w:styleId="Standard">
    <w:name w:val="Standard"/>
    <w:rsid w:val="00EC09B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lang w:eastAsia="zh-CN" w:bidi="hi-IN"/>
      <w14:ligatures w14:val="none"/>
    </w:rPr>
  </w:style>
  <w:style w:type="paragraph" w:styleId="Nadpisobsahu">
    <w:name w:val="TOC Heading"/>
    <w:basedOn w:val="Nadpis1"/>
    <w:next w:val="Normln"/>
    <w:uiPriority w:val="39"/>
    <w:unhideWhenUsed/>
    <w:qFormat/>
    <w:rsid w:val="00D5228B"/>
    <w:pPr>
      <w:spacing w:before="480" w:line="276" w:lineRule="auto"/>
      <w:outlineLvl w:val="9"/>
    </w:pPr>
    <w:rPr>
      <w:b/>
      <w:bCs/>
      <w:kern w:val="0"/>
      <w:sz w:val="28"/>
      <w:szCs w:val="28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D5228B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D5228B"/>
    <w:pPr>
      <w:spacing w:after="0"/>
      <w:ind w:left="240"/>
    </w:pPr>
    <w:rPr>
      <w:smallCap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D5228B"/>
    <w:rPr>
      <w:color w:val="467886" w:themeColor="hyperlink"/>
      <w:u w:val="single"/>
    </w:rPr>
  </w:style>
  <w:style w:type="paragraph" w:styleId="Obsah3">
    <w:name w:val="toc 3"/>
    <w:basedOn w:val="Normln"/>
    <w:next w:val="Normln"/>
    <w:autoRedefine/>
    <w:uiPriority w:val="39"/>
    <w:semiHidden/>
    <w:unhideWhenUsed/>
    <w:rsid w:val="00D5228B"/>
    <w:pPr>
      <w:spacing w:after="0"/>
      <w:ind w:left="480"/>
    </w:pPr>
    <w:rPr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semiHidden/>
    <w:unhideWhenUsed/>
    <w:rsid w:val="00D5228B"/>
    <w:pPr>
      <w:spacing w:after="0"/>
      <w:ind w:left="720"/>
    </w:pPr>
    <w:rPr>
      <w:sz w:val="18"/>
      <w:szCs w:val="18"/>
    </w:rPr>
  </w:style>
  <w:style w:type="paragraph" w:styleId="Obsah5">
    <w:name w:val="toc 5"/>
    <w:basedOn w:val="Normln"/>
    <w:next w:val="Normln"/>
    <w:autoRedefine/>
    <w:uiPriority w:val="39"/>
    <w:semiHidden/>
    <w:unhideWhenUsed/>
    <w:rsid w:val="00D5228B"/>
    <w:pPr>
      <w:spacing w:after="0"/>
      <w:ind w:left="960"/>
    </w:pPr>
    <w:rPr>
      <w:sz w:val="18"/>
      <w:szCs w:val="18"/>
    </w:rPr>
  </w:style>
  <w:style w:type="paragraph" w:styleId="Obsah6">
    <w:name w:val="toc 6"/>
    <w:basedOn w:val="Normln"/>
    <w:next w:val="Normln"/>
    <w:autoRedefine/>
    <w:uiPriority w:val="39"/>
    <w:semiHidden/>
    <w:unhideWhenUsed/>
    <w:rsid w:val="00D5228B"/>
    <w:pPr>
      <w:spacing w:after="0"/>
      <w:ind w:left="1200"/>
    </w:pPr>
    <w:rPr>
      <w:sz w:val="18"/>
      <w:szCs w:val="18"/>
    </w:rPr>
  </w:style>
  <w:style w:type="paragraph" w:styleId="Obsah7">
    <w:name w:val="toc 7"/>
    <w:basedOn w:val="Normln"/>
    <w:next w:val="Normln"/>
    <w:autoRedefine/>
    <w:uiPriority w:val="39"/>
    <w:semiHidden/>
    <w:unhideWhenUsed/>
    <w:rsid w:val="00D5228B"/>
    <w:pPr>
      <w:spacing w:after="0"/>
      <w:ind w:left="1440"/>
    </w:pPr>
    <w:rPr>
      <w:sz w:val="18"/>
      <w:szCs w:val="18"/>
    </w:rPr>
  </w:style>
  <w:style w:type="paragraph" w:styleId="Obsah8">
    <w:name w:val="toc 8"/>
    <w:basedOn w:val="Normln"/>
    <w:next w:val="Normln"/>
    <w:autoRedefine/>
    <w:uiPriority w:val="39"/>
    <w:semiHidden/>
    <w:unhideWhenUsed/>
    <w:rsid w:val="00D5228B"/>
    <w:pPr>
      <w:spacing w:after="0"/>
      <w:ind w:left="1680"/>
    </w:pPr>
    <w:rPr>
      <w:sz w:val="18"/>
      <w:szCs w:val="18"/>
    </w:rPr>
  </w:style>
  <w:style w:type="paragraph" w:styleId="Obsah9">
    <w:name w:val="toc 9"/>
    <w:basedOn w:val="Normln"/>
    <w:next w:val="Normln"/>
    <w:autoRedefine/>
    <w:uiPriority w:val="39"/>
    <w:semiHidden/>
    <w:unhideWhenUsed/>
    <w:rsid w:val="00D5228B"/>
    <w:pPr>
      <w:spacing w:after="0"/>
      <w:ind w:left="1920"/>
    </w:pPr>
    <w:rPr>
      <w:sz w:val="18"/>
      <w:szCs w:val="18"/>
    </w:rPr>
  </w:style>
  <w:style w:type="paragraph" w:styleId="Zpat">
    <w:name w:val="footer"/>
    <w:basedOn w:val="Normln"/>
    <w:link w:val="ZpatChar"/>
    <w:uiPriority w:val="99"/>
    <w:unhideWhenUsed/>
    <w:rsid w:val="00051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9EC"/>
  </w:style>
  <w:style w:type="character" w:styleId="slostrnky">
    <w:name w:val="page number"/>
    <w:basedOn w:val="Standardnpsmoodstavce"/>
    <w:uiPriority w:val="99"/>
    <w:semiHidden/>
    <w:unhideWhenUsed/>
    <w:rsid w:val="000519EC"/>
  </w:style>
  <w:style w:type="character" w:styleId="Siln">
    <w:name w:val="Strong"/>
    <w:basedOn w:val="Standardnpsmoodstavce"/>
    <w:uiPriority w:val="22"/>
    <w:qFormat/>
    <w:rsid w:val="00392836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92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EDC372-EED9-DD4B-B23C-43E30D2E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11</Pages>
  <Words>2661</Words>
  <Characters>15786</Characters>
  <Application>Microsoft Office Word</Application>
  <DocSecurity>0</DocSecurity>
  <Lines>343</Lines>
  <Paragraphs>198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Procházková</dc:creator>
  <cp:keywords/>
  <dc:description/>
  <cp:lastModifiedBy>Dita Procházková</cp:lastModifiedBy>
  <cp:revision>18</cp:revision>
  <cp:lastPrinted>2026-03-18T08:14:00Z</cp:lastPrinted>
  <dcterms:created xsi:type="dcterms:W3CDTF">2025-11-02T11:04:00Z</dcterms:created>
  <dcterms:modified xsi:type="dcterms:W3CDTF">2026-04-29T08:41:00Z</dcterms:modified>
</cp:coreProperties>
</file>