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1D55EA0" w14:textId="77777777" w:rsidR="00F73B8A" w:rsidRPr="00F73B8A" w:rsidRDefault="00F73B8A" w:rsidP="00F73B8A">
      <w:r w:rsidRPr="00F73B8A">
        <w:rPr>
          <w:b/>
          <w:bCs/>
        </w:rPr>
        <w:t>STORNO PODMÍNKY A PODMÍNKY VRÁCENÍ ÚPLATY ZA ZÁJMOVÉ VZDĚLÁVÁNÍ</w:t>
      </w:r>
    </w:p>
    <w:p w14:paraId="219C0A73" w14:textId="77777777" w:rsidR="00F73B8A" w:rsidRPr="00F73B8A" w:rsidRDefault="00F73B8A" w:rsidP="00F73B8A">
      <w:r w:rsidRPr="00F73B8A">
        <w:t>Střední škola a základní škola Klášterec nad Ohří</w:t>
      </w:r>
      <w:r w:rsidRPr="00F73B8A">
        <w:br/>
        <w:t>Dům dětí a mládeže Volňásek</w:t>
      </w:r>
      <w:r w:rsidRPr="00F73B8A">
        <w:br/>
        <w:t>Petlérská 447, 431 51 Klášterec nad Ohří</w:t>
      </w:r>
    </w:p>
    <w:p w14:paraId="7A49AE06" w14:textId="77777777" w:rsidR="00F73B8A" w:rsidRPr="00F73B8A" w:rsidRDefault="008B25D4" w:rsidP="00F73B8A">
      <w:r>
        <w:pict w14:anchorId="782BC971">
          <v:rect id="Horizontal Line 1" o:spid="_x0000_s1032" alt="" style="width:453.6pt;height:.05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77A60A9F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1. Obecná ustanovení</w:t>
      </w:r>
    </w:p>
    <w:p w14:paraId="2925CD01" w14:textId="77777777" w:rsidR="00D70F4C" w:rsidRPr="00D70F4C" w:rsidRDefault="00D70F4C" w:rsidP="00D70F4C">
      <w:r w:rsidRPr="00D70F4C">
        <w:t>Tyto podmínky upravují pravidla pro vracení úplaty za zájmové vzdělávání pořádané Domem dětí a mládeže Volňásek (dále jen „DDM“).</w:t>
      </w:r>
    </w:p>
    <w:p w14:paraId="2A3679BA" w14:textId="77777777" w:rsidR="00D70F4C" w:rsidRPr="00D70F4C" w:rsidRDefault="00D70F4C" w:rsidP="00D70F4C">
      <w:r w:rsidRPr="00D70F4C">
        <w:t>Účastník zájmového vzdělávání nebo jeho zákonný zástupce bere na vědomí, že v souvislosti s přihlášením účastníka a zajištěním zájmového vzdělávání vznikají DDM organizační a provozní náklady.</w:t>
      </w:r>
    </w:p>
    <w:p w14:paraId="06E8B0A9" w14:textId="77777777" w:rsidR="00D70F4C" w:rsidRPr="00D70F4C" w:rsidRDefault="00D70F4C" w:rsidP="00D70F4C">
      <w:r w:rsidRPr="00D70F4C">
        <w:t>Uhrazená úplata se vrací pouze v případech a za podmínek uvedených níže, nestanoví-li právní předpis jinak.</w:t>
      </w:r>
    </w:p>
    <w:p w14:paraId="27CDFFF0" w14:textId="77777777" w:rsidR="00D70F4C" w:rsidRPr="00D70F4C" w:rsidRDefault="00D70F4C" w:rsidP="00D70F4C">
      <w:pPr>
        <w:rPr>
          <w:b/>
          <w:bCs/>
        </w:rPr>
      </w:pPr>
      <w:r w:rsidRPr="00D70F4C">
        <w:rPr>
          <w:b/>
          <w:bCs/>
        </w:rPr>
        <w:t>Odesláním přihlášky zákonný zástupce nezletilého účastníka nebo zletilý účastník potvrzuje, že se s těmito storno podmínkami seznámil.</w:t>
      </w:r>
    </w:p>
    <w:p w14:paraId="5CFBF025" w14:textId="77777777" w:rsidR="00F73B8A" w:rsidRPr="00F73B8A" w:rsidRDefault="008B25D4" w:rsidP="00F73B8A">
      <w:r>
        <w:pict w14:anchorId="26B81385">
          <v:rect id="Horizontal Line 2" o:spid="_x0000_s1031" alt="" style="width:453.6pt;height:.05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4838931B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2. Zrušení aktivity ze strany DDM</w:t>
      </w:r>
    </w:p>
    <w:p w14:paraId="76E002AB" w14:textId="77777777" w:rsidR="00D70F4C" w:rsidRPr="00D70F4C" w:rsidRDefault="00D70F4C" w:rsidP="00D70F4C">
      <w:r w:rsidRPr="00D70F4C">
        <w:t>Dojde-li ke zrušení zájmového útvaru, akce nebo tábora ze strany DDM před zahájením činnosti, bude účastníkovi vrácena uhrazená úplata v plné výši.</w:t>
      </w:r>
    </w:p>
    <w:p w14:paraId="0AD35BFA" w14:textId="77777777" w:rsidR="00D70F4C" w:rsidRPr="00D70F4C" w:rsidRDefault="00D70F4C" w:rsidP="00D70F4C">
      <w:r w:rsidRPr="00D70F4C">
        <w:t>Dojde-li ke zrušení aktivity v jejím průběhu, bude vrácena odpovídající poměrná část úplaty.</w:t>
      </w:r>
    </w:p>
    <w:p w14:paraId="697C310D" w14:textId="77777777" w:rsidR="00D70F4C" w:rsidRPr="00D70F4C" w:rsidRDefault="00D70F4C" w:rsidP="00D70F4C">
      <w:r w:rsidRPr="00D70F4C">
        <w:t>Při omezení nebo přerušení činnosti DDM se při snížení úplaty postupuje v souladu s platnými právními předpisy. Úplata se nesnižuje v případech, kdy DDM umožní nahradit zájmové vzdělávání jiným způsobem nebo v jiném termínu ve stejném školním roce.</w:t>
      </w:r>
    </w:p>
    <w:p w14:paraId="1B35EB94" w14:textId="77777777" w:rsidR="00F73B8A" w:rsidRPr="00F73B8A" w:rsidRDefault="008B25D4" w:rsidP="00F73B8A">
      <w:r>
        <w:pict w14:anchorId="1EEDA0B8">
          <v:rect id="Horizontal Line 3" o:spid="_x0000_s1030" alt="" style="width:453.6pt;height:.05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7E9B501F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3. Vrácení úplaty u pravidelné zájmové činnosti (kroužky)</w:t>
      </w:r>
    </w:p>
    <w:p w14:paraId="04E2B8B7" w14:textId="77777777" w:rsidR="00D70F4C" w:rsidRPr="00D70F4C" w:rsidRDefault="00D70F4C" w:rsidP="00D70F4C">
      <w:r w:rsidRPr="00D70F4C">
        <w:t>Úplata za jednotlivé lekce, kterých se účastník nezúčastní, se nevrací.</w:t>
      </w:r>
    </w:p>
    <w:p w14:paraId="08D50021" w14:textId="77777777" w:rsidR="00D70F4C" w:rsidRPr="00D70F4C" w:rsidRDefault="00D70F4C" w:rsidP="00D70F4C">
      <w:r w:rsidRPr="00D70F4C">
        <w:t>V případě ukončení účasti v zájmovém útvaru ze strany účastníka nebo jeho zákonného zástupce se uhrazená úplata ani její poměrná část nevrací.</w:t>
      </w:r>
    </w:p>
    <w:p w14:paraId="6E729594" w14:textId="77777777" w:rsidR="00D70F4C" w:rsidRPr="00D70F4C" w:rsidRDefault="00D70F4C" w:rsidP="00D70F4C">
      <w:r w:rsidRPr="00D70F4C">
        <w:t>Ve výjimečných případech, zejména pokud účastník ze závažných zdravotních důvodů nemůže v zájmové činnosti dlouhodobě pokračovat, může zákonný zástupce nebo zletilý účastník písemně požádat o vrácení části uhrazené úplaty.</w:t>
      </w:r>
    </w:p>
    <w:p w14:paraId="3CE13352" w14:textId="77777777" w:rsidR="00D70F4C" w:rsidRPr="00D70F4C" w:rsidRDefault="00D70F4C" w:rsidP="00D70F4C">
      <w:r w:rsidRPr="00D70F4C">
        <w:lastRenderedPageBreak/>
        <w:t>Zdravotní důvod musí být doložen potvrzením lékaře, ze kterého vyplývá dlouhodobá nemožnost účasti v dané zájmové činnosti. DDM nepožaduje uvedení diagnózy.</w:t>
      </w:r>
    </w:p>
    <w:p w14:paraId="267AA17D" w14:textId="77777777" w:rsidR="00D70F4C" w:rsidRPr="00D70F4C" w:rsidRDefault="00D70F4C" w:rsidP="00D70F4C">
      <w:r w:rsidRPr="00D70F4C">
        <w:t>Na vrácení úplaty v těchto výjimečných případech nevzniká automatický nárok. O vrácení úplaty a její případné výši rozhoduje ředitel organizace s přihlédnutím k okolnostem konkrétního případu.</w:t>
      </w:r>
    </w:p>
    <w:p w14:paraId="67DF0D8A" w14:textId="77777777" w:rsidR="00F73B8A" w:rsidRPr="00F73B8A" w:rsidRDefault="008B25D4" w:rsidP="00F73B8A">
      <w:r>
        <w:pict w14:anchorId="76F9603C">
          <v:rect id="Horizontal Line 4" o:spid="_x0000_s1029" alt="" style="width:453.6pt;height:.05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73175E91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4. Vrácení úplaty za příměstské a pobytové tábory</w:t>
      </w:r>
    </w:p>
    <w:p w14:paraId="1F737F9D" w14:textId="77777777" w:rsidR="00D70F4C" w:rsidRPr="00D70F4C" w:rsidRDefault="00D70F4C" w:rsidP="00D70F4C">
      <w:r w:rsidRPr="00D70F4C">
        <w:t>V případě odhlášení účastníka z příměstského nebo pobytového tábora se výše vracené úplaty řídí následujícími storno podmínkami:</w:t>
      </w:r>
    </w:p>
    <w:p w14:paraId="2CF37CFB" w14:textId="77777777" w:rsidR="00D70F4C" w:rsidRPr="00D70F4C" w:rsidRDefault="00D70F4C" w:rsidP="00D70F4C">
      <w:pPr>
        <w:numPr>
          <w:ilvl w:val="0"/>
          <w:numId w:val="3"/>
        </w:numPr>
      </w:pPr>
      <w:r w:rsidRPr="00D70F4C">
        <w:t>při odhlášení více než 30 dní před zahájením tábora se vrací 90 % uhrazené úplaty,</w:t>
      </w:r>
    </w:p>
    <w:p w14:paraId="140E85F3" w14:textId="77777777" w:rsidR="00D70F4C" w:rsidRPr="00D70F4C" w:rsidRDefault="00D70F4C" w:rsidP="00D70F4C">
      <w:pPr>
        <w:numPr>
          <w:ilvl w:val="0"/>
          <w:numId w:val="3"/>
        </w:numPr>
      </w:pPr>
      <w:r w:rsidRPr="00D70F4C">
        <w:t>při odhlášení 14 až 30 dní před zahájením tábora se vrací 70 % uhrazené úplaty,</w:t>
      </w:r>
    </w:p>
    <w:p w14:paraId="0C3569D0" w14:textId="77777777" w:rsidR="00D70F4C" w:rsidRPr="00D70F4C" w:rsidRDefault="00D70F4C" w:rsidP="00D70F4C">
      <w:pPr>
        <w:numPr>
          <w:ilvl w:val="0"/>
          <w:numId w:val="3"/>
        </w:numPr>
      </w:pPr>
      <w:r w:rsidRPr="00D70F4C">
        <w:t>při odhlášení méně než 14 dní před zahájením tábora se úplata nevrací.</w:t>
      </w:r>
    </w:p>
    <w:p w14:paraId="7828FC51" w14:textId="77777777" w:rsidR="00D70F4C" w:rsidRPr="00D70F4C" w:rsidRDefault="00D70F4C" w:rsidP="00D70F4C">
      <w:r w:rsidRPr="00D70F4C">
        <w:t>Rozhodující je den doručení odhlášení DDM.</w:t>
      </w:r>
    </w:p>
    <w:p w14:paraId="5764B2A0" w14:textId="77777777" w:rsidR="00D70F4C" w:rsidRPr="00D70F4C" w:rsidRDefault="00D70F4C" w:rsidP="00D70F4C">
      <w:r w:rsidRPr="00D70F4C">
        <w:t>V případě závažných zdravotních důvodů doložených potvrzením lékaře může ředitel organizace rozhodnout o vrácení vyšší části úplaty, než stanovují výše uvedené storno podmínky, a to s přihlédnutím k již vzniklým a nevratným nákladům DDM.</w:t>
      </w:r>
    </w:p>
    <w:p w14:paraId="4D258010" w14:textId="77777777" w:rsidR="00D70F4C" w:rsidRPr="00D70F4C" w:rsidRDefault="00D70F4C" w:rsidP="00D70F4C">
      <w:r w:rsidRPr="00D70F4C">
        <w:t>V případě, že za odhlášeného účastníka nastoupí náhradník, může ředitel organizace rozhodnout o vrácení vyšší části uhrazené úplaty s přihlédnutím k nákladům, které DDM v souvislosti s původním účastníkem již vznikly.</w:t>
      </w:r>
    </w:p>
    <w:p w14:paraId="32AEBAC8" w14:textId="77777777" w:rsidR="00D70F4C" w:rsidRPr="00D70F4C" w:rsidRDefault="00D70F4C" w:rsidP="00D70F4C">
      <w:r w:rsidRPr="00D70F4C">
        <w:t>V případě předčasného ukončení účasti na táboře ze strany účastníka nebo jeho zákonného zástupce se úplata ani její poměrná část nevrací. V mimořádných případech může ředitel organizace rozhodnout jinak.</w:t>
      </w:r>
    </w:p>
    <w:p w14:paraId="3E790B52" w14:textId="77777777" w:rsidR="00F73B8A" w:rsidRPr="00F73B8A" w:rsidRDefault="008B25D4" w:rsidP="00F73B8A">
      <w:r>
        <w:pict w14:anchorId="4B963FC3">
          <v:rect id="Horizontal Line 5" o:spid="_x0000_s1028" alt="" style="width:453.6pt;height:.05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44B4130B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5. Vrácení úplaty za jednorázové akce</w:t>
      </w:r>
    </w:p>
    <w:p w14:paraId="598A0E06" w14:textId="77777777" w:rsidR="00D70F4C" w:rsidRPr="00D70F4C" w:rsidRDefault="00D70F4C" w:rsidP="00D70F4C">
      <w:r w:rsidRPr="00D70F4C">
        <w:t>V případě neúčasti účastníka na jednorázové akci se uhrazená úplata nevrací.</w:t>
      </w:r>
    </w:p>
    <w:p w14:paraId="2048F1BF" w14:textId="77777777" w:rsidR="00D70F4C" w:rsidRPr="00D70F4C" w:rsidRDefault="00D70F4C" w:rsidP="00D70F4C">
      <w:r w:rsidRPr="00D70F4C">
        <w:t>Zaplacením úplaty je účastníkovi rezervováno místo na akci a DDM vznikají náklady související s její přípravou a realizací.</w:t>
      </w:r>
    </w:p>
    <w:p w14:paraId="296EDFA4" w14:textId="77777777" w:rsidR="00D70F4C" w:rsidRPr="00D70F4C" w:rsidRDefault="00D70F4C" w:rsidP="00D70F4C">
      <w:r w:rsidRPr="00D70F4C">
        <w:t>Ve výjimečných a odůvodněných případech může ředitel organizace rozhodnout o vrácení úplaty nebo její části.</w:t>
      </w:r>
    </w:p>
    <w:p w14:paraId="51718692" w14:textId="77777777" w:rsidR="00F73B8A" w:rsidRPr="00F73B8A" w:rsidRDefault="008B25D4" w:rsidP="00F73B8A">
      <w:r>
        <w:pict w14:anchorId="542392F4">
          <v:rect id="Horizontal Line 6" o:spid="_x0000_s1027" alt="" style="width:453.6pt;height:.05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0B445E64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6. Způsob podání žádosti</w:t>
      </w:r>
    </w:p>
    <w:p w14:paraId="435A0C2F" w14:textId="449179CA" w:rsidR="00D70F4C" w:rsidRPr="00D70F4C" w:rsidRDefault="00D70F4C" w:rsidP="00D70F4C">
      <w:r w:rsidRPr="00D70F4C">
        <w:lastRenderedPageBreak/>
        <w:t xml:space="preserve">Žádost o vrácení úplaty se podává písemně prostřednictvím klientského centra, e-mailem </w:t>
      </w:r>
      <w:r>
        <w:t xml:space="preserve">na </w:t>
      </w:r>
      <w:hyperlink r:id="rId5" w:history="1">
        <w:r w:rsidRPr="00886614">
          <w:rPr>
            <w:rStyle w:val="Hypertextovodkaz"/>
          </w:rPr>
          <w:t>info@volnasek.cz</w:t>
        </w:r>
      </w:hyperlink>
      <w:r>
        <w:t xml:space="preserve"> </w:t>
      </w:r>
      <w:r w:rsidRPr="00D70F4C">
        <w:t>nebo osobně v kanceláři DDM.</w:t>
      </w:r>
    </w:p>
    <w:p w14:paraId="7092355F" w14:textId="77777777" w:rsidR="00D70F4C" w:rsidRPr="00D70F4C" w:rsidRDefault="00D70F4C" w:rsidP="00D70F4C">
      <w:r w:rsidRPr="00D70F4C">
        <w:t>Žádost musí obsahovat:</w:t>
      </w:r>
    </w:p>
    <w:p w14:paraId="34167699" w14:textId="77777777" w:rsidR="00D70F4C" w:rsidRPr="00D70F4C" w:rsidRDefault="00D70F4C" w:rsidP="00D70F4C">
      <w:pPr>
        <w:numPr>
          <w:ilvl w:val="0"/>
          <w:numId w:val="4"/>
        </w:numPr>
      </w:pPr>
      <w:r w:rsidRPr="00D70F4C">
        <w:t>jméno a příjmení účastníka,</w:t>
      </w:r>
    </w:p>
    <w:p w14:paraId="5CD09370" w14:textId="77777777" w:rsidR="00D70F4C" w:rsidRPr="00D70F4C" w:rsidRDefault="00D70F4C" w:rsidP="00D70F4C">
      <w:pPr>
        <w:numPr>
          <w:ilvl w:val="0"/>
          <w:numId w:val="4"/>
        </w:numPr>
      </w:pPr>
      <w:r w:rsidRPr="00D70F4C">
        <w:t>název zájmového útvaru, tábora nebo akce,</w:t>
      </w:r>
    </w:p>
    <w:p w14:paraId="48B510F2" w14:textId="77777777" w:rsidR="00D70F4C" w:rsidRPr="00D70F4C" w:rsidRDefault="00D70F4C" w:rsidP="00D70F4C">
      <w:pPr>
        <w:numPr>
          <w:ilvl w:val="0"/>
          <w:numId w:val="4"/>
        </w:numPr>
      </w:pPr>
      <w:r w:rsidRPr="00D70F4C">
        <w:t>důvod žádosti,</w:t>
      </w:r>
    </w:p>
    <w:p w14:paraId="6557E4E9" w14:textId="77777777" w:rsidR="00D70F4C" w:rsidRPr="00D70F4C" w:rsidRDefault="00D70F4C" w:rsidP="00D70F4C">
      <w:pPr>
        <w:numPr>
          <w:ilvl w:val="0"/>
          <w:numId w:val="4"/>
        </w:numPr>
      </w:pPr>
      <w:r w:rsidRPr="00D70F4C">
        <w:t>číslo účtu pro vrácení částky.</w:t>
      </w:r>
    </w:p>
    <w:p w14:paraId="77F5A60B" w14:textId="77777777" w:rsidR="00D70F4C" w:rsidRPr="00D70F4C" w:rsidRDefault="00D70F4C" w:rsidP="00D70F4C">
      <w:r w:rsidRPr="00D70F4C">
        <w:t>Je-li žádost odůvodněna dlouhodobými zdravotními důvody, přikládá žadatel potvrzení lékaře o dlouhodobé nemožnosti účasti v dané činnosti. DDM nepožaduje sdělení diagnózy ani předložení zdravotnické dokumentace.</w:t>
      </w:r>
    </w:p>
    <w:p w14:paraId="54440098" w14:textId="77777777" w:rsidR="00F73B8A" w:rsidRPr="00F73B8A" w:rsidRDefault="008B25D4" w:rsidP="00F73B8A">
      <w:r>
        <w:pict w14:anchorId="7C2E2380">
          <v:rect id="Horizontal Line 7" o:spid="_x0000_s1026" alt="" style="width:453.6pt;height:.05pt;visibility:visible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>
            <o:lock v:ext="edit" rotation="t" aspectratio="t" verticies="t" text="t" shapetype="t"/>
            <w10:anchorlock/>
          </v:rect>
        </w:pict>
      </w:r>
    </w:p>
    <w:p w14:paraId="4FD7A5A1" w14:textId="77777777" w:rsidR="00F73B8A" w:rsidRPr="00F73B8A" w:rsidRDefault="00F73B8A" w:rsidP="00F73B8A">
      <w:pPr>
        <w:rPr>
          <w:b/>
          <w:bCs/>
        </w:rPr>
      </w:pPr>
      <w:r w:rsidRPr="00F73B8A">
        <w:rPr>
          <w:b/>
          <w:bCs/>
        </w:rPr>
        <w:t>7. Závěrečná ustanovení</w:t>
      </w:r>
    </w:p>
    <w:p w14:paraId="0A160B35" w14:textId="77777777" w:rsidR="00D70F4C" w:rsidRPr="00D70F4C" w:rsidRDefault="00D70F4C" w:rsidP="00D70F4C">
      <w:r w:rsidRPr="00D70F4C">
        <w:t>O vrácení úplaty v případech, ve kterých tyto podmínky stanovují možnost individuálního posouzení, rozhoduje ředitel organizace.</w:t>
      </w:r>
    </w:p>
    <w:p w14:paraId="0AB89738" w14:textId="77777777" w:rsidR="00D70F4C" w:rsidRPr="00D70F4C" w:rsidRDefault="00D70F4C" w:rsidP="00D70F4C">
      <w:r w:rsidRPr="00D70F4C">
        <w:t>Tyto storno podmínky jsou zveřejněny na webových stránkách DDM a jsou účinné ode dne uvedeného v jejich záhlaví.</w:t>
      </w:r>
    </w:p>
    <w:p w14:paraId="668E0433" w14:textId="77777777" w:rsidR="00D70F4C" w:rsidRPr="00D70F4C" w:rsidRDefault="00D70F4C" w:rsidP="00D70F4C">
      <w:r w:rsidRPr="00D70F4C">
        <w:t>Práva účastníků vyplývající z platných právních předpisů nejsou těmito storno podmínkami dotčena.</w:t>
      </w:r>
    </w:p>
    <w:p w14:paraId="48D1D9EC" w14:textId="5C0B3464" w:rsidR="00D70F4C" w:rsidRPr="00D70F4C" w:rsidRDefault="00D70F4C" w:rsidP="00D70F4C">
      <w:pPr>
        <w:rPr>
          <w:b/>
          <w:bCs/>
        </w:rPr>
      </w:pPr>
      <w:r>
        <w:br/>
      </w:r>
    </w:p>
    <w:p w14:paraId="17C33544" w14:textId="7358C587" w:rsidR="00F73B8A" w:rsidRPr="00F73B8A" w:rsidRDefault="00F73B8A" w:rsidP="00F73B8A"/>
    <w:p w14:paraId="068B992F" w14:textId="77777777" w:rsidR="00F73B8A" w:rsidRDefault="00F73B8A"/>
    <w:sectPr w:rsidR="00F7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A30568B"/>
    <w:multiLevelType w:val="multilevel"/>
    <w:tmpl w:val="D35C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5D6CE0"/>
    <w:multiLevelType w:val="multilevel"/>
    <w:tmpl w:val="426E0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BA10A7"/>
    <w:multiLevelType w:val="multilevel"/>
    <w:tmpl w:val="23387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177482"/>
    <w:multiLevelType w:val="multilevel"/>
    <w:tmpl w:val="F1063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4196581">
    <w:abstractNumId w:val="3"/>
  </w:num>
  <w:num w:numId="2" w16cid:durableId="1226991635">
    <w:abstractNumId w:val="1"/>
  </w:num>
  <w:num w:numId="3" w16cid:durableId="1176924448">
    <w:abstractNumId w:val="2"/>
  </w:num>
  <w:num w:numId="4" w16cid:durableId="15877685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B8A"/>
    <w:rsid w:val="00077D7E"/>
    <w:rsid w:val="000C259F"/>
    <w:rsid w:val="002257B9"/>
    <w:rsid w:val="002E5DDF"/>
    <w:rsid w:val="003D3788"/>
    <w:rsid w:val="00700093"/>
    <w:rsid w:val="007440A7"/>
    <w:rsid w:val="008B25D4"/>
    <w:rsid w:val="009640F7"/>
    <w:rsid w:val="00AB1CD2"/>
    <w:rsid w:val="00B4721F"/>
    <w:rsid w:val="00BE36AD"/>
    <w:rsid w:val="00D70F4C"/>
    <w:rsid w:val="00DA1DCB"/>
    <w:rsid w:val="00F030AE"/>
    <w:rsid w:val="00F648E0"/>
    <w:rsid w:val="00F7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7C294BD2"/>
  <w15:chartTrackingRefBased/>
  <w15:docId w15:val="{198BE54B-B98B-FF45-912F-0AB6618C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73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73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73B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73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73B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73B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73B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73B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73B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73B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73B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73B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73B8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73B8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73B8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73B8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73B8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73B8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73B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73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73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73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73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73B8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73B8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73B8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73B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73B8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73B8A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70F4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70F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volnasek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697</Words>
  <Characters>4028</Characters>
  <Application>Microsoft Office Word</Application>
  <DocSecurity>0</DocSecurity>
  <Lines>91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Procházková</dc:creator>
  <cp:keywords/>
  <dc:description/>
  <cp:lastModifiedBy>Dita Procházková</cp:lastModifiedBy>
  <cp:revision>3</cp:revision>
  <dcterms:created xsi:type="dcterms:W3CDTF">2026-03-20T07:10:00Z</dcterms:created>
  <dcterms:modified xsi:type="dcterms:W3CDTF">2026-08-31T09:32:00Z</dcterms:modified>
</cp:coreProperties>
</file>